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color="auto" w:fill="FFFFFF"/>
        <w:tabs>
          <w:tab w:val="clear" w:pos="720"/>
          <w:tab w:val="left" w:pos="10065" w:leader="none"/>
        </w:tabs>
        <w:suppressAutoHyphens w:val="true"/>
        <w:spacing w:lineRule="auto" w:line="240" w:before="0" w:after="0"/>
        <w:jc w:val="center"/>
        <w:rPr/>
      </w:pPr>
      <w:r>
        <w:rPr>
          <w:rFonts w:cs="Times New Roman CYR" w:ascii="Times New Roman CYR" w:hAnsi="Times New Roman CYR"/>
          <w:b/>
          <w:bCs/>
          <w:color w:val="000000"/>
          <w:spacing w:val="-6"/>
          <w:sz w:val="24"/>
          <w:szCs w:val="24"/>
        </w:rPr>
        <w:t xml:space="preserve">ДОГОВОР №  </w:t>
      </w:r>
    </w:p>
    <w:p>
      <w:pPr>
        <w:pStyle w:val="Normal"/>
        <w:widowControl w:val="false"/>
        <w:shd w:val="clear" w:color="auto" w:fill="FFFFFF"/>
        <w:tabs>
          <w:tab w:val="clear" w:pos="720"/>
          <w:tab w:val="right" w:pos="10632" w:leader="none"/>
        </w:tabs>
        <w:suppressAutoHyphens w:val="true"/>
        <w:spacing w:lineRule="auto" w:line="240" w:before="0" w:after="0"/>
        <w:rPr/>
      </w:pPr>
      <w:r>
        <w:rPr>
          <w:rFonts w:cs="Times New Roman CYR" w:ascii="Times New Roman CYR" w:hAnsi="Times New Roman CYR"/>
          <w:color w:val="000000"/>
          <w:spacing w:val="-1"/>
          <w:sz w:val="24"/>
          <w:szCs w:val="24"/>
        </w:rPr>
        <w:tab/>
      </w:r>
    </w:p>
    <w:p>
      <w:pPr>
        <w:pStyle w:val="Normal"/>
        <w:widowControl w:val="false"/>
        <w:shd w:val="clear" w:color="auto" w:fill="FFFFFF"/>
        <w:tabs>
          <w:tab w:val="clear" w:pos="720"/>
          <w:tab w:val="right" w:pos="10206" w:leader="none"/>
        </w:tabs>
        <w:suppressAutoHyphens w:val="true"/>
        <w:spacing w:lineRule="auto" w:line="240" w:before="0" w:after="0"/>
        <w:rPr/>
      </w:pPr>
      <w:r>
        <w:rPr>
          <w:rFonts w:cs="Times New Roman CYR" w:ascii="Times New Roman CYR" w:hAnsi="Times New Roman CYR"/>
          <w:color w:val="000000"/>
          <w:spacing w:val="-1"/>
          <w:sz w:val="24"/>
          <w:szCs w:val="24"/>
        </w:rPr>
        <w:tab/>
        <w:t>« » 20 года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7608" w:leader="none"/>
        </w:tabs>
        <w:suppressAutoHyphens w:val="true"/>
        <w:spacing w:lineRule="auto" w:line="240" w:before="0" w:after="0"/>
        <w:ind w:firstLine="709"/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pacing w:val="-1"/>
          <w:sz w:val="24"/>
          <w:szCs w:val="24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ind w:firstLine="709"/>
        <w:rPr/>
      </w:pPr>
      <w:r>
        <w:rPr>
          <w:rFonts w:cs="Times New Roman CYR" w:ascii="Times New Roman" w:hAnsi="Times New Roman"/>
          <w:b/>
          <w:bCs/>
          <w:color w:val="000000"/>
          <w:spacing w:val="12"/>
          <w:sz w:val="16"/>
          <w:szCs w:val="16"/>
        </w:rPr>
        <w:t>Общество с ограниченной ответственностью «Газзапчасти»</w:t>
      </w:r>
      <w:r>
        <w:rPr>
          <w:rFonts w:cs="Times New Roman CYR" w:ascii="Times New Roman" w:hAnsi="Times New Roman"/>
          <w:color w:val="000000"/>
          <w:spacing w:val="12"/>
          <w:sz w:val="16"/>
          <w:szCs w:val="16"/>
        </w:rPr>
        <w:t xml:space="preserve">, именуемое в дальнейшем </w:t>
      </w:r>
      <w:r>
        <w:rPr>
          <w:rFonts w:cs="Times New Roman CYR" w:ascii="Times New Roman" w:hAnsi="Times New Roman"/>
          <w:b/>
          <w:bCs/>
          <w:color w:val="000000"/>
          <w:spacing w:val="12"/>
          <w:sz w:val="16"/>
          <w:szCs w:val="16"/>
        </w:rPr>
        <w:t>«Поставщик»</w:t>
      </w:r>
      <w:r>
        <w:rPr>
          <w:rFonts w:cs="Times New Roman CYR" w:ascii="Times New Roman" w:hAnsi="Times New Roman"/>
          <w:color w:val="000000"/>
          <w:sz w:val="16"/>
          <w:szCs w:val="16"/>
        </w:rPr>
        <w:t xml:space="preserve">, в лице директора Медведевой Татьяны Сергеевны, действующего  на основании Устава, с одной стороны, и </w:t>
      </w:r>
      <w:r>
        <w:rPr>
          <w:rFonts w:eastAsia="" w:cs="Times New Roman CYR" w:ascii="Times New Roman" w:hAnsi="Times New Roman"/>
          <w:color w:val="000000"/>
          <w:kern w:val="0"/>
          <w:sz w:val="16"/>
          <w:szCs w:val="16"/>
          <w:lang w:val="ru-RU" w:eastAsia="ru-RU" w:bidi="ar-SA"/>
        </w:rPr>
        <w:t xml:space="preserve"> </w:t>
      </w:r>
      <w:r>
        <w:rPr>
          <w:rFonts w:eastAsia="" w:cs="Times New Roman CYR" w:ascii="Times New Roman" w:hAnsi="Times New Roman"/>
          <w:b w:val="false"/>
          <w:bCs w:val="false"/>
          <w:color w:val="000000" w:themeColor="text1"/>
          <w:kern w:val="0"/>
          <w:sz w:val="16"/>
          <w:szCs w:val="16"/>
          <w:lang w:val="ru-RU" w:eastAsia="ru-RU" w:bidi="ar-SA"/>
        </w:rPr>
        <w:t xml:space="preserve">                            </w:t>
      </w:r>
      <w:r>
        <w:rPr>
          <w:rFonts w:cs="Times New Roman CYR" w:ascii="Times New Roman" w:hAnsi="Times New Roman"/>
          <w:color w:val="000000"/>
          <w:sz w:val="16"/>
          <w:szCs w:val="16"/>
        </w:rPr>
        <w:t xml:space="preserve">, </w:t>
      </w:r>
      <w:r>
        <w:rPr>
          <w:rFonts w:cs="Times New Roman CYR" w:ascii="Times New Roman" w:hAnsi="Times New Roman"/>
          <w:sz w:val="16"/>
          <w:szCs w:val="16"/>
        </w:rPr>
        <w:t xml:space="preserve">именуемое(ый) в дальнейшем </w:t>
      </w:r>
      <w:r>
        <w:rPr>
          <w:rFonts w:cs="Times New Roman CYR" w:ascii="Times New Roman" w:hAnsi="Times New Roman"/>
          <w:b/>
          <w:bCs/>
          <w:sz w:val="16"/>
          <w:szCs w:val="16"/>
        </w:rPr>
        <w:t>«Покупатель»</w:t>
      </w:r>
      <w:r>
        <w:rPr>
          <w:rFonts w:cs="Times New Roman CYR" w:ascii="Times New Roman" w:hAnsi="Times New Roman"/>
          <w:sz w:val="16"/>
          <w:szCs w:val="16"/>
        </w:rPr>
        <w:t xml:space="preserve">, в лице                            </w:t>
      </w:r>
      <w:r>
        <w:rPr>
          <w:rFonts w:eastAsia="" w:cs="Times New Roman CYR" w:ascii="Times New Roman" w:hAnsi="Times New Roman" w:eastAsiaTheme="minorEastAsia"/>
          <w:color w:val="auto"/>
          <w:kern w:val="0"/>
          <w:sz w:val="16"/>
          <w:szCs w:val="16"/>
          <w:lang w:val="ru-RU" w:eastAsia="ru-RU" w:bidi="ar-SA"/>
        </w:rPr>
        <w:t xml:space="preserve"> </w:t>
      </w:r>
      <w:r>
        <w:rPr>
          <w:rFonts w:cs="Times New Roman CYR" w:ascii="Times New Roman" w:hAnsi="Times New Roman"/>
          <w:sz w:val="16"/>
          <w:szCs w:val="16"/>
        </w:rPr>
        <w:t xml:space="preserve">, действующего на основании </w:t>
      </w:r>
      <w:r>
        <w:rPr>
          <w:rFonts w:eastAsia="" w:cs="Times New Roman CYR" w:ascii="Times New Roman" w:hAnsi="Times New Roman" w:eastAsiaTheme="minorEastAsia"/>
          <w:color w:val="auto"/>
          <w:kern w:val="0"/>
          <w:sz w:val="16"/>
          <w:szCs w:val="16"/>
          <w:lang w:val="ru-RU" w:eastAsia="ru-RU" w:bidi="ar-SA"/>
        </w:rPr>
        <w:t xml:space="preserve">                           </w:t>
      </w:r>
      <w:r>
        <w:rPr>
          <w:rFonts w:cs="Times New Roman CYR" w:ascii="Times New Roman" w:hAnsi="Times New Roman"/>
          <w:color w:val="000000"/>
          <w:spacing w:val="5"/>
          <w:sz w:val="16"/>
          <w:szCs w:val="16"/>
        </w:rPr>
        <w:t xml:space="preserve">, с другой стороны, совместно именуемые </w:t>
      </w:r>
      <w:r>
        <w:rPr>
          <w:rFonts w:cs="Times New Roman CYR" w:ascii="Times New Roman" w:hAnsi="Times New Roman"/>
          <w:b/>
          <w:bCs/>
          <w:color w:val="000000"/>
          <w:spacing w:val="5"/>
          <w:sz w:val="16"/>
          <w:szCs w:val="16"/>
        </w:rPr>
        <w:t>«Стороны»</w:t>
      </w:r>
      <w:r>
        <w:rPr>
          <w:rFonts w:cs="Times New Roman CYR" w:ascii="Times New Roman" w:hAnsi="Times New Roman"/>
          <w:color w:val="000000"/>
          <w:spacing w:val="5"/>
          <w:sz w:val="16"/>
          <w:szCs w:val="16"/>
        </w:rPr>
        <w:t xml:space="preserve">, заключили </w:t>
      </w:r>
      <w:r>
        <w:rPr>
          <w:rFonts w:cs="Times New Roman CYR" w:ascii="Times New Roman" w:hAnsi="Times New Roman"/>
          <w:color w:val="000000"/>
          <w:sz w:val="16"/>
          <w:szCs w:val="16"/>
        </w:rPr>
        <w:t>настоящий Договор (далее по тексту «Договор») о нижеследующем: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ind w:firstLine="709"/>
        <w:rPr>
          <w:rFonts w:ascii="Times New Roman" w:hAnsi="Times New Roman" w:cs="Times New Roman CYR"/>
          <w:color w:val="000000"/>
          <w:sz w:val="16"/>
          <w:szCs w:val="16"/>
        </w:rPr>
      </w:pPr>
      <w:r>
        <w:rPr>
          <w:rFonts w:cs="Times New Roman CYR" w:ascii="Times New Roman" w:hAnsi="Times New Roman"/>
          <w:color w:val="000000"/>
          <w:sz w:val="16"/>
          <w:szCs w:val="16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center"/>
        <w:rPr/>
      </w:pPr>
      <w:r>
        <w:rPr>
          <w:rFonts w:cs="Times New Roman CYR" w:ascii="Times New Roman" w:hAnsi="Times New Roman"/>
          <w:b/>
          <w:bCs/>
          <w:sz w:val="20"/>
          <w:szCs w:val="20"/>
        </w:rPr>
        <w:t>1. Предмет договора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ind w:firstLine="708"/>
        <w:jc w:val="both"/>
        <w:rPr/>
      </w:pPr>
      <w:r>
        <w:rPr>
          <w:rFonts w:cs="Times New Roman CYR" w:ascii="Times New Roman" w:hAnsi="Times New Roman"/>
          <w:b/>
          <w:bCs/>
          <w:sz w:val="16"/>
          <w:szCs w:val="16"/>
        </w:rPr>
        <w:t xml:space="preserve">1.1.   </w:t>
      </w:r>
      <w:r>
        <w:rPr>
          <w:rFonts w:cs="Times New Roman CYR" w:ascii="Times New Roman" w:hAnsi="Times New Roman"/>
          <w:bCs/>
          <w:sz w:val="16"/>
          <w:szCs w:val="16"/>
        </w:rPr>
        <w:t xml:space="preserve">Поставщик обязуется поставить Покупателю запасные части </w:t>
      </w:r>
      <w:r>
        <w:rPr>
          <w:rFonts w:cs="Times New Roman CYR" w:ascii="Times New Roman" w:hAnsi="Times New Roman"/>
          <w:bCs/>
          <w:sz w:val="16"/>
          <w:szCs w:val="16"/>
          <w:lang w:val="en-US"/>
        </w:rPr>
        <w:t>и ГСМ</w:t>
      </w:r>
      <w:r>
        <w:rPr>
          <w:rFonts w:cs="Times New Roman CYR" w:ascii="Times New Roman" w:hAnsi="Times New Roman"/>
          <w:bCs/>
          <w:sz w:val="16"/>
          <w:szCs w:val="16"/>
        </w:rPr>
        <w:t xml:space="preserve"> (далее по тексту Договора «Товар»), согласно заказу Покупателя, а Покупатель обязуется принять и оплатить Товар по ценам, наименованию и количеству, указанным в накладных и счет-фактурах или УПД Поставщика, являющихся неотъемлемой частью настоящего Договора. 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ind w:firstLine="708"/>
        <w:jc w:val="both"/>
        <w:rPr/>
      </w:pPr>
      <w:r>
        <w:rPr>
          <w:rFonts w:cs="Times New Roman CYR" w:ascii="Times New Roman" w:hAnsi="Times New Roman"/>
          <w:b/>
          <w:bCs/>
          <w:sz w:val="16"/>
          <w:szCs w:val="16"/>
        </w:rPr>
        <w:t>1.2.</w:t>
      </w:r>
      <w:r>
        <w:rPr>
          <w:rFonts w:cs="Times New Roman CYR" w:ascii="Times New Roman" w:hAnsi="Times New Roman"/>
          <w:sz w:val="16"/>
          <w:szCs w:val="16"/>
        </w:rPr>
        <w:t xml:space="preserve"> Конкретная номенклатура, количество, ассортимент поставляемого Товара определяется в направляемых Поставщику заявках Покупателя (далее по тексту – Заявка), счетах Поставщика на оплату Товара и в согласованном варианте фиксируется Сторонами в соответствующих товарных накладных, счетах-фактурах или УПД.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cs="Times New Roman CYR"/>
          <w:bCs/>
          <w:sz w:val="16"/>
          <w:szCs w:val="16"/>
        </w:rPr>
      </w:pPr>
      <w:r>
        <w:rPr>
          <w:rFonts w:cs="Times New Roman CYR" w:ascii="Times New Roman" w:hAnsi="Times New Roman"/>
          <w:bCs/>
          <w:sz w:val="16"/>
          <w:szCs w:val="16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cs="Times New Roman CYR" w:ascii="Times New Roman" w:hAnsi="Times New Roman"/>
          <w:b/>
          <w:bCs/>
          <w:sz w:val="20"/>
          <w:szCs w:val="20"/>
        </w:rPr>
        <w:t>2. Порядок поставки Товара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 CYR"/>
          <w:b/>
          <w:b/>
          <w:bCs/>
          <w:sz w:val="16"/>
          <w:szCs w:val="16"/>
        </w:rPr>
      </w:pPr>
      <w:r>
        <w:rPr>
          <w:rFonts w:cs="Times New Roman CYR" w:ascii="Times New Roman" w:hAnsi="Times New Roman"/>
          <w:b/>
          <w:bCs/>
          <w:sz w:val="16"/>
          <w:szCs w:val="16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/>
      </w:pPr>
      <w:r>
        <w:rPr>
          <w:rFonts w:cs="Times New Roman CYR" w:ascii="Times New Roman" w:hAnsi="Times New Roman"/>
          <w:b/>
          <w:bCs/>
          <w:sz w:val="16"/>
          <w:szCs w:val="16"/>
        </w:rPr>
        <w:t xml:space="preserve">2.1. </w:t>
      </w:r>
      <w:r>
        <w:rPr>
          <w:rFonts w:cs="Times New Roman CYR" w:ascii="Times New Roman" w:hAnsi="Times New Roman"/>
          <w:sz w:val="16"/>
          <w:szCs w:val="16"/>
        </w:rPr>
        <w:t xml:space="preserve">Поставка Товара осуществляется в порядке, предусмотренном настоящим Договором, на основании Заявки Покупателя.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/>
      </w:pPr>
      <w:r>
        <w:rPr>
          <w:rFonts w:cs="Times New Roman CYR" w:ascii="Times New Roman" w:hAnsi="Times New Roman"/>
          <w:b/>
          <w:bCs/>
          <w:sz w:val="16"/>
          <w:szCs w:val="16"/>
        </w:rPr>
        <w:t>2.2.</w:t>
      </w:r>
      <w:r>
        <w:rPr>
          <w:rFonts w:cs="Times New Roman CYR" w:ascii="Times New Roman" w:hAnsi="Times New Roman"/>
          <w:sz w:val="16"/>
          <w:szCs w:val="16"/>
        </w:rPr>
        <w:t xml:space="preserve"> Поставщик, при наличии на складе Товара (части Товара), указанного Покупателем в Заявке, направляет Покупателю счет на оплату Товара (далее по тексту -  Счет).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/>
      </w:pPr>
      <w:r>
        <w:rPr>
          <w:rFonts w:cs="Times New Roman CYR" w:ascii="Times New Roman" w:hAnsi="Times New Roman"/>
          <w:sz w:val="16"/>
          <w:szCs w:val="16"/>
        </w:rPr>
        <w:t xml:space="preserve">Поставщиком в Счете отражается следующая обязательная информация: наименование, количество и цена за единицу Товара, общая стоимость Товара с учетом НДС. 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/>
      </w:pPr>
      <w:r>
        <w:rPr>
          <w:rFonts w:cs="Times New Roman CYR" w:ascii="Times New Roman" w:hAnsi="Times New Roman"/>
          <w:b/>
          <w:bCs/>
          <w:sz w:val="16"/>
          <w:szCs w:val="16"/>
        </w:rPr>
        <w:t>2.3.</w:t>
      </w:r>
      <w:r>
        <w:rPr>
          <w:rFonts w:cs="Times New Roman CYR" w:ascii="Times New Roman" w:hAnsi="Times New Roman"/>
          <w:sz w:val="16"/>
          <w:szCs w:val="16"/>
        </w:rPr>
        <w:t xml:space="preserve"> При принятии Покупателем условий поставки Товара, указанных в Счете Поставщика, Покупатель осуществляет выборку Товара со склада Поставщика. Оплата осуществляется  в срок, предусмотренный пунктом 3.1. настоящего Договора.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/>
      </w:pPr>
      <w:r>
        <w:rPr>
          <w:rFonts w:cs="Times New Roman CYR" w:ascii="Times New Roman" w:hAnsi="Times New Roman"/>
          <w:b/>
          <w:bCs/>
          <w:sz w:val="16"/>
          <w:szCs w:val="16"/>
        </w:rPr>
        <w:t>2.4.</w:t>
      </w:r>
      <w:r>
        <w:rPr>
          <w:rFonts w:cs="Times New Roman CYR" w:ascii="Times New Roman" w:hAnsi="Times New Roman"/>
          <w:sz w:val="16"/>
          <w:szCs w:val="16"/>
        </w:rPr>
        <w:t xml:space="preserve"> Отгрузка Товара производится путем его передачи на основании товарной накладной или УПД Покупателю или Грузополучателю.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/>
      </w:pPr>
      <w:r>
        <w:rPr>
          <w:rFonts w:cs="Times New Roman CYR" w:ascii="Times New Roman" w:hAnsi="Times New Roman"/>
          <w:b/>
          <w:bCs/>
          <w:sz w:val="16"/>
          <w:szCs w:val="16"/>
        </w:rPr>
        <w:t>2.5.</w:t>
      </w:r>
      <w:r>
        <w:rPr>
          <w:rFonts w:cs="Times New Roman CYR" w:ascii="Times New Roman" w:hAnsi="Times New Roman"/>
          <w:sz w:val="16"/>
          <w:szCs w:val="16"/>
        </w:rPr>
        <w:t xml:space="preserve"> При выборке Товара Покупателем со склада Поставщика, Товар должен быть осмотрен Покупателем (уполномоченным доверенностью представителем Покупателя) в месте отгрузки (на складе Поставщика), в том числе Покупателем должны быть проверены  - соответствие Товара, сведениям, указанным в товарной накладной на данные Товары, а также ассортимент: количество и тара (упаковка) Товара.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 CYR" w:ascii="Times New Roman" w:hAnsi="Times New Roman"/>
          <w:sz w:val="16"/>
          <w:szCs w:val="16"/>
        </w:rPr>
        <w:t xml:space="preserve">            </w:t>
      </w:r>
      <w:r>
        <w:rPr>
          <w:rFonts w:cs="Times New Roman CYR" w:ascii="Times New Roman" w:hAnsi="Times New Roman"/>
          <w:sz w:val="16"/>
          <w:szCs w:val="16"/>
        </w:rPr>
        <w:t xml:space="preserve">В случае, если при визуальном осмотре и подсчете единиц Товара в процессе приемки будет обнаружена недостача Товара, поврежденность тары (упаковки), Покупатель обязан немедленно сделать соответствующие отметки о количестве и состоянии Товара в товарных накладных, предоставленных Поставщиком.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/>
      </w:pPr>
      <w:r>
        <w:rPr>
          <w:rFonts w:cs="Times New Roman CYR" w:ascii="Times New Roman" w:hAnsi="Times New Roman"/>
          <w:sz w:val="16"/>
          <w:szCs w:val="16"/>
        </w:rPr>
        <w:t xml:space="preserve">Указанные в настоящем пункте Договора претензии принимаются Поставщиком до момента </w:t>
      </w:r>
      <w:r>
        <w:rPr>
          <w:rFonts w:eastAsia="" w:cs="Times New Roman CYR" w:ascii="Times New Roman" w:hAnsi="Times New Roman" w:eastAsiaTheme="minorEastAsia"/>
          <w:color w:val="auto"/>
          <w:kern w:val="0"/>
          <w:sz w:val="16"/>
          <w:szCs w:val="16"/>
          <w:lang w:val="ru-RU" w:eastAsia="ru-RU" w:bidi="ar-SA"/>
        </w:rPr>
        <w:t>подписания</w:t>
      </w:r>
      <w:r>
        <w:rPr>
          <w:rFonts w:cs="Times New Roman CYR" w:ascii="Times New Roman" w:hAnsi="Times New Roman"/>
          <w:sz w:val="16"/>
          <w:szCs w:val="16"/>
        </w:rPr>
        <w:t xml:space="preserve"> сопроводительных документов и фактического вывоза Товара со склада Поставщика.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/>
      </w:pPr>
      <w:r>
        <w:rPr>
          <w:rFonts w:cs="Times New Roman CYR" w:ascii="Times New Roman" w:hAnsi="Times New Roman"/>
          <w:b/>
          <w:bCs/>
          <w:sz w:val="16"/>
          <w:szCs w:val="16"/>
        </w:rPr>
        <w:t>2.6.</w:t>
      </w:r>
      <w:r>
        <w:rPr>
          <w:rFonts w:cs="Times New Roman CYR" w:ascii="Times New Roman" w:hAnsi="Times New Roman"/>
          <w:sz w:val="16"/>
          <w:szCs w:val="16"/>
        </w:rPr>
        <w:t xml:space="preserve"> Право собственности на Товар, а также риски случайной гибели и/или повреждения Товара, переходят к Покупателю с момента отгрузки Товара Покупателю (или иному,</w:t>
      </w:r>
      <w:r>
        <w:rPr>
          <w:rFonts w:cs="Times New Roman CYR" w:ascii="Times New Roman" w:hAnsi="Times New Roman"/>
          <w:b/>
          <w:bCs/>
          <w:sz w:val="16"/>
          <w:szCs w:val="16"/>
        </w:rPr>
        <w:t xml:space="preserve"> </w:t>
      </w:r>
      <w:r>
        <w:rPr>
          <w:rFonts w:cs="Times New Roman CYR" w:ascii="Times New Roman" w:hAnsi="Times New Roman"/>
          <w:sz w:val="16"/>
          <w:szCs w:val="16"/>
        </w:rPr>
        <w:t xml:space="preserve"> указанному Покупателем лицу) со склада Поставщика, что подтверждается соответствующей товарной</w:t>
      </w:r>
    </w:p>
    <w:p>
      <w:pPr>
        <w:pStyle w:val="Normal"/>
        <w:widowControl w:val="false"/>
        <w:suppressAutoHyphens w:val="true"/>
        <w:spacing w:lineRule="auto" w:line="240" w:before="0" w:after="0"/>
        <w:ind w:hanging="0"/>
        <w:jc w:val="both"/>
        <w:rPr/>
      </w:pPr>
      <w:r>
        <w:rPr>
          <w:rFonts w:cs="Times New Roman CYR" w:ascii="Times New Roman" w:hAnsi="Times New Roman"/>
          <w:sz w:val="16"/>
          <w:szCs w:val="16"/>
        </w:rPr>
        <w:t>накладной или УПД.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 CYR" w:ascii="Times New Roman" w:hAnsi="Times New Roman"/>
          <w:b/>
          <w:bCs/>
          <w:sz w:val="16"/>
          <w:szCs w:val="16"/>
        </w:rPr>
        <w:t xml:space="preserve">                 </w:t>
      </w:r>
      <w:r>
        <w:rPr>
          <w:rFonts w:cs="Times New Roman CYR" w:ascii="Times New Roman" w:hAnsi="Times New Roman"/>
          <w:b/>
          <w:bCs/>
          <w:sz w:val="16"/>
          <w:szCs w:val="16"/>
        </w:rPr>
        <w:t>2.7</w:t>
      </w:r>
      <w:r>
        <w:rPr>
          <w:rFonts w:cs="Times New Roman CYR" w:ascii="Times New Roman" w:hAnsi="Times New Roman"/>
          <w:sz w:val="16"/>
          <w:szCs w:val="16"/>
        </w:rPr>
        <w:t>. Отпуск товара Покупател</w:t>
      </w:r>
      <w:r>
        <w:rPr>
          <w:rFonts w:eastAsia="" w:cs="Times New Roman CYR" w:ascii="Times New Roman" w:hAnsi="Times New Roman" w:eastAsiaTheme="minorEastAsia"/>
          <w:color w:val="auto"/>
          <w:kern w:val="0"/>
          <w:sz w:val="16"/>
          <w:szCs w:val="16"/>
          <w:lang w:val="ru-RU" w:eastAsia="ru-RU" w:bidi="ar-SA"/>
        </w:rPr>
        <w:t>ю</w:t>
      </w:r>
      <w:r>
        <w:rPr>
          <w:rFonts w:cs="Times New Roman CYR" w:ascii="Times New Roman" w:hAnsi="Times New Roman"/>
          <w:sz w:val="16"/>
          <w:szCs w:val="16"/>
        </w:rPr>
        <w:t xml:space="preserve"> производится только при наличии доверенности, оформленной надлежащим образом, или печати.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 CYR" w:ascii="Times New Roman" w:hAnsi="Times New Roman"/>
          <w:b/>
          <w:bCs/>
          <w:sz w:val="16"/>
          <w:szCs w:val="16"/>
        </w:rPr>
        <w:t xml:space="preserve">                </w:t>
      </w:r>
      <w:r>
        <w:rPr>
          <w:rFonts w:cs="Times New Roman CYR" w:ascii="Times New Roman" w:hAnsi="Times New Roman"/>
          <w:b/>
          <w:bCs/>
          <w:sz w:val="16"/>
          <w:szCs w:val="16"/>
        </w:rPr>
        <w:t>2.8.</w:t>
      </w:r>
      <w:r>
        <w:rPr>
          <w:rFonts w:cs="Times New Roman CYR" w:ascii="Times New Roman" w:hAnsi="Times New Roman"/>
          <w:sz w:val="16"/>
          <w:szCs w:val="16"/>
        </w:rPr>
        <w:t xml:space="preserve"> В случае, если товар был отправлен перевозчиком, Покупатель обязан в течение 10 календарных дней оформить надлежащим образом и вернуть Поставщику один экземпляр УПД, а так же направить в адрес Поставщика сканированную электронную копию УПД и доверенности на представителя Покупателя, подписавшего УПД, по электронной почте в течение 3 календарных дней с момента поставки.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/>
      </w:pPr>
      <w:r>
        <w:rPr>
          <w:rFonts w:cs="Times New Roman CYR" w:ascii="Times New Roman" w:hAnsi="Times New Roman"/>
          <w:b/>
          <w:bCs/>
          <w:sz w:val="16"/>
          <w:szCs w:val="16"/>
        </w:rPr>
        <w:t>2.9.</w:t>
      </w:r>
      <w:r>
        <w:rPr>
          <w:rFonts w:cs="Times New Roman CYR" w:ascii="Times New Roman" w:hAnsi="Times New Roman"/>
          <w:sz w:val="16"/>
          <w:szCs w:val="16"/>
        </w:rPr>
        <w:t xml:space="preserve"> Стороны договорились, что наличие электронной копии доверенности или УПД является документом, подтверждающим поставку товара.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/>
      </w:pPr>
      <w:r>
        <w:rPr>
          <w:rFonts w:cs="Times New Roman CYR" w:ascii="Times New Roman" w:hAnsi="Times New Roman"/>
          <w:b/>
          <w:bCs/>
          <w:sz w:val="16"/>
          <w:szCs w:val="16"/>
        </w:rPr>
        <w:t>2.10.</w:t>
      </w:r>
      <w:r>
        <w:rPr>
          <w:rFonts w:cs="Times New Roman CYR" w:ascii="Times New Roman" w:hAnsi="Times New Roman"/>
          <w:sz w:val="16"/>
          <w:szCs w:val="16"/>
        </w:rPr>
        <w:t xml:space="preserve"> Скан-копи</w:t>
      </w:r>
      <w:r>
        <w:rPr>
          <w:rFonts w:eastAsia="" w:cs="Times New Roman CYR" w:ascii="Times New Roman" w:hAnsi="Times New Roman" w:eastAsiaTheme="minorEastAsia"/>
          <w:color w:val="auto"/>
          <w:kern w:val="0"/>
          <w:sz w:val="16"/>
          <w:szCs w:val="16"/>
          <w:lang w:val="ru-RU" w:eastAsia="ru-RU" w:bidi="ar-SA"/>
        </w:rPr>
        <w:t>я</w:t>
      </w:r>
      <w:r>
        <w:rPr>
          <w:rFonts w:cs="Times New Roman CYR" w:ascii="Times New Roman" w:hAnsi="Times New Roman"/>
          <w:sz w:val="16"/>
          <w:szCs w:val="16"/>
        </w:rPr>
        <w:t xml:space="preserve"> любого документа, связанного с получением Товара (уведомлени</w:t>
      </w:r>
      <w:r>
        <w:rPr>
          <w:rFonts w:eastAsia="" w:cs="Times New Roman CYR" w:ascii="Times New Roman" w:hAnsi="Times New Roman" w:eastAsiaTheme="minorEastAsia"/>
          <w:color w:val="auto"/>
          <w:kern w:val="0"/>
          <w:sz w:val="16"/>
          <w:szCs w:val="16"/>
          <w:lang w:val="ru-RU" w:eastAsia="ru-RU" w:bidi="ar-SA"/>
        </w:rPr>
        <w:t>я</w:t>
      </w:r>
      <w:r>
        <w:rPr>
          <w:rFonts w:cs="Times New Roman CYR" w:ascii="Times New Roman" w:hAnsi="Times New Roman"/>
          <w:sz w:val="16"/>
          <w:szCs w:val="16"/>
        </w:rPr>
        <w:t>, товарн</w:t>
      </w:r>
      <w:r>
        <w:rPr>
          <w:rFonts w:eastAsia="" w:cs="Times New Roman CYR" w:ascii="Times New Roman" w:hAnsi="Times New Roman" w:eastAsiaTheme="minorEastAsia"/>
          <w:color w:val="auto"/>
          <w:kern w:val="0"/>
          <w:sz w:val="16"/>
          <w:szCs w:val="16"/>
          <w:lang w:val="ru-RU" w:eastAsia="ru-RU" w:bidi="ar-SA"/>
        </w:rPr>
        <w:t>ой</w:t>
      </w:r>
      <w:r>
        <w:rPr>
          <w:rFonts w:cs="Times New Roman CYR" w:ascii="Times New Roman" w:hAnsi="Times New Roman"/>
          <w:sz w:val="16"/>
          <w:szCs w:val="16"/>
        </w:rPr>
        <w:t xml:space="preserve"> накладн</w:t>
      </w:r>
      <w:r>
        <w:rPr>
          <w:rFonts w:eastAsia="" w:cs="Times New Roman CYR" w:ascii="Times New Roman" w:hAnsi="Times New Roman" w:eastAsiaTheme="minorEastAsia"/>
          <w:color w:val="auto"/>
          <w:kern w:val="0"/>
          <w:sz w:val="16"/>
          <w:szCs w:val="16"/>
          <w:lang w:val="ru-RU" w:eastAsia="ru-RU" w:bidi="ar-SA"/>
        </w:rPr>
        <w:t>ой</w:t>
      </w:r>
      <w:r>
        <w:rPr>
          <w:rFonts w:cs="Times New Roman CYR" w:ascii="Times New Roman" w:hAnsi="Times New Roman"/>
          <w:sz w:val="16"/>
          <w:szCs w:val="16"/>
        </w:rPr>
        <w:t>, счет</w:t>
      </w:r>
      <w:r>
        <w:rPr>
          <w:rFonts w:eastAsia="" w:cs="Times New Roman CYR" w:ascii="Times New Roman" w:hAnsi="Times New Roman" w:eastAsiaTheme="minorEastAsia"/>
          <w:color w:val="auto"/>
          <w:kern w:val="0"/>
          <w:sz w:val="16"/>
          <w:szCs w:val="16"/>
          <w:lang w:val="ru-RU" w:eastAsia="ru-RU" w:bidi="ar-SA"/>
        </w:rPr>
        <w:t>а</w:t>
      </w:r>
      <w:r>
        <w:rPr>
          <w:rFonts w:cs="Times New Roman CYR" w:ascii="Times New Roman" w:hAnsi="Times New Roman"/>
          <w:sz w:val="16"/>
          <w:szCs w:val="16"/>
        </w:rPr>
        <w:t>-фактуры, УПД, доверенности, спецификации), а так же любого договорного документа (договора и дополнительного соглашения к договору), полученная Покупателем от Поставщика и Поставщиком от Покупателя по электронной почте, считается оригиналом, если имеется возможность определить, что отправителем является Поставщик или Покупатель и верность такой копии подтверждается подписью уполномоченного лица и печатью организации.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cs="Times New Roman CYR" w:ascii="Times New Roman" w:hAnsi="Times New Roman"/>
          <w:b/>
          <w:bCs/>
          <w:sz w:val="20"/>
          <w:szCs w:val="20"/>
        </w:rPr>
        <w:t>3. Порядок расчетов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 CYR"/>
          <w:b/>
          <w:b/>
          <w:bCs/>
          <w:sz w:val="16"/>
          <w:szCs w:val="16"/>
        </w:rPr>
      </w:pPr>
      <w:r>
        <w:rPr>
          <w:rFonts w:cs="Times New Roman CYR" w:ascii="Times New Roman" w:hAnsi="Times New Roman"/>
          <w:b/>
          <w:bCs/>
          <w:sz w:val="16"/>
          <w:szCs w:val="16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/>
      </w:pPr>
      <w:r>
        <w:rPr>
          <w:rFonts w:cs="Times New Roman CYR" w:ascii="Times New Roman" w:hAnsi="Times New Roman"/>
          <w:b/>
          <w:bCs/>
          <w:sz w:val="16"/>
          <w:szCs w:val="16"/>
        </w:rPr>
        <w:t>3.1.</w:t>
      </w:r>
      <w:r>
        <w:rPr>
          <w:rFonts w:cs="Times New Roman CYR" w:ascii="Times New Roman" w:hAnsi="Times New Roman"/>
          <w:sz w:val="16"/>
          <w:szCs w:val="16"/>
        </w:rPr>
        <w:t xml:space="preserve"> Покупатель производит оплату товара путем перечисления денежных средств на расчетный счет Поставщика путем </w:t>
      </w:r>
      <w:r>
        <w:rPr>
          <w:rFonts w:cs="Times New Roman CYR" w:ascii="Times New Roman" w:hAnsi="Times New Roman"/>
          <w:b/>
          <w:sz w:val="16"/>
          <w:szCs w:val="16"/>
        </w:rPr>
        <w:t>100% предоплаты</w:t>
      </w:r>
      <w:r>
        <w:rPr>
          <w:rFonts w:cs="Times New Roman CYR" w:ascii="Times New Roman" w:hAnsi="Times New Roman"/>
          <w:sz w:val="16"/>
          <w:szCs w:val="16"/>
        </w:rPr>
        <w:t>.</w:t>
      </w:r>
    </w:p>
    <w:p>
      <w:pPr>
        <w:pStyle w:val="Normal"/>
        <w:widowControl w:val="false"/>
        <w:tabs>
          <w:tab w:val="clear" w:pos="720"/>
          <w:tab w:val="left" w:pos="4678" w:leader="none"/>
        </w:tabs>
        <w:suppressAutoHyphens w:val="true"/>
        <w:spacing w:lineRule="auto" w:line="240" w:before="0" w:after="0"/>
        <w:jc w:val="both"/>
        <w:rPr/>
      </w:pPr>
      <w:r>
        <w:rPr>
          <w:rFonts w:cs="Times New Roman CYR" w:ascii="Times New Roman" w:hAnsi="Times New Roman"/>
          <w:b/>
          <w:bCs/>
          <w:sz w:val="16"/>
          <w:szCs w:val="16"/>
        </w:rPr>
        <w:t xml:space="preserve">         </w:t>
      </w:r>
      <w:r>
        <w:rPr>
          <w:rFonts w:cs="Times New Roman CYR" w:ascii="Times New Roman" w:hAnsi="Times New Roman"/>
          <w:b/>
          <w:bCs/>
          <w:sz w:val="16"/>
          <w:szCs w:val="16"/>
        </w:rPr>
        <w:t>3.2.</w:t>
      </w:r>
      <w:r>
        <w:rPr>
          <w:rFonts w:cs="Times New Roman CYR" w:ascii="Times New Roman" w:hAnsi="Times New Roman"/>
          <w:sz w:val="16"/>
          <w:szCs w:val="16"/>
        </w:rPr>
        <w:t xml:space="preserve"> Расчеты по настоящему Договору осуществляются в рублях на основании выставленных Поставщиком Счетов.</w:t>
      </w:r>
      <w:r>
        <w:rPr>
          <w:rFonts w:cs="Times New Roman CYR" w:ascii="Times New Roman" w:hAnsi="Times New Roman"/>
          <w:b/>
          <w:bCs/>
          <w:sz w:val="16"/>
          <w:szCs w:val="16"/>
        </w:rPr>
        <w:t xml:space="preserve"> </w:t>
      </w:r>
      <w:r>
        <w:rPr>
          <w:rFonts w:cs="Times New Roman CYR" w:ascii="Times New Roman" w:hAnsi="Times New Roman"/>
          <w:sz w:val="16"/>
          <w:szCs w:val="16"/>
        </w:rPr>
        <w:t>Оплата Товара производится Покупателем в безналичном порядке путем перечисления денежных средств на расчетный счет Поставщика. В платежных поручениях Покупатель обязан указывать реквизиты оплачиваемого Счета, УПД или настоящего Договора.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/>
      </w:pPr>
      <w:r>
        <w:rPr>
          <w:rFonts w:cs="Times New Roman CYR" w:ascii="Times New Roman" w:hAnsi="Times New Roman"/>
          <w:b/>
          <w:bCs/>
          <w:sz w:val="16"/>
          <w:szCs w:val="16"/>
        </w:rPr>
        <w:t>3.3.</w:t>
      </w:r>
      <w:r>
        <w:rPr>
          <w:rFonts w:cs="Times New Roman CYR" w:ascii="Times New Roman" w:hAnsi="Times New Roman"/>
          <w:sz w:val="16"/>
          <w:szCs w:val="16"/>
        </w:rPr>
        <w:t xml:space="preserve"> Датой оплаты Товара считается дата зачисления денежных средств на расчетный счет Поставщика.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/>
      </w:pPr>
      <w:r>
        <w:rPr>
          <w:rFonts w:cs="Times New Roman CYR" w:ascii="Times New Roman" w:hAnsi="Times New Roman"/>
          <w:b/>
          <w:bCs/>
          <w:sz w:val="16"/>
          <w:szCs w:val="16"/>
        </w:rPr>
        <w:t xml:space="preserve">3.4. </w:t>
      </w:r>
      <w:r>
        <w:rPr>
          <w:rFonts w:cs="Times New Roman CYR" w:ascii="Times New Roman" w:hAnsi="Times New Roman"/>
          <w:sz w:val="16"/>
          <w:szCs w:val="16"/>
        </w:rPr>
        <w:t>При наличии у Покупателя задолженности по оплате нескольких товарных накладных или УПД, первой оплачивается товарная накладная или УПД, выписанн</w:t>
      </w:r>
      <w:r>
        <w:rPr>
          <w:rFonts w:eastAsia="" w:cs="Times New Roman CYR" w:ascii="Times New Roman" w:hAnsi="Times New Roman" w:eastAsiaTheme="minorEastAsia"/>
          <w:color w:val="auto"/>
          <w:kern w:val="0"/>
          <w:sz w:val="16"/>
          <w:szCs w:val="16"/>
          <w:lang w:val="ru-RU" w:eastAsia="ru-RU" w:bidi="ar-SA"/>
        </w:rPr>
        <w:t>ые</w:t>
      </w:r>
      <w:r>
        <w:rPr>
          <w:rFonts w:cs="Times New Roman CYR" w:ascii="Times New Roman" w:hAnsi="Times New Roman"/>
          <w:sz w:val="16"/>
          <w:szCs w:val="16"/>
        </w:rPr>
        <w:t xml:space="preserve"> ранней датой.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/>
      </w:pPr>
      <w:r>
        <w:rPr>
          <w:rFonts w:cs="Times New Roman CYR" w:ascii="Times New Roman" w:hAnsi="Times New Roman"/>
          <w:sz w:val="16"/>
          <w:szCs w:val="16"/>
        </w:rPr>
        <w:t>При этом, Поставщик вправе относить платежи, совершенные Покупателем с нарушением условий настоящего Договора, по собственному усмотрению, независимо от основания платежа, указанного Покупателем в платежных поручениях.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/>
      </w:pPr>
      <w:r>
        <w:rPr>
          <w:rFonts w:cs="Times New Roman CYR" w:ascii="Times New Roman" w:hAnsi="Times New Roman"/>
          <w:b/>
          <w:bCs/>
          <w:sz w:val="16"/>
          <w:szCs w:val="16"/>
        </w:rPr>
        <w:t>3.5.</w:t>
      </w:r>
      <w:r>
        <w:rPr>
          <w:rFonts w:cs="Times New Roman CYR" w:ascii="Times New Roman" w:hAnsi="Times New Roman"/>
          <w:sz w:val="16"/>
          <w:szCs w:val="16"/>
        </w:rPr>
        <w:t xml:space="preserve"> Стороны обязаны не реже 1-го раза в полгода производить сверку взаимных расчетов. Акт сверки составляется любой из Сторон и направляется другой Стороне для рассмотрения и подписания.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/>
      </w:pPr>
      <w:r>
        <w:rPr>
          <w:rFonts w:cs="Times New Roman CYR" w:ascii="Times New Roman" w:hAnsi="Times New Roman"/>
          <w:b w:val="false"/>
          <w:bCs w:val="false"/>
          <w:sz w:val="16"/>
          <w:szCs w:val="16"/>
        </w:rPr>
        <w:t xml:space="preserve">Покупатель обязуется в случае получения от Поставщика акта сверки взаимных расчетов рассмотреть его в течение </w:t>
      </w:r>
      <w:r>
        <w:rPr>
          <w:rFonts w:eastAsia="" w:cs="Times New Roman CYR" w:ascii="Times New Roman" w:hAnsi="Times New Roman" w:eastAsiaTheme="minorEastAsia"/>
          <w:b w:val="false"/>
          <w:bCs w:val="false"/>
          <w:color w:val="auto"/>
          <w:kern w:val="0"/>
          <w:sz w:val="16"/>
          <w:szCs w:val="16"/>
          <w:lang w:val="ru-RU" w:eastAsia="ru-RU" w:bidi="ar-SA"/>
        </w:rPr>
        <w:t>5</w:t>
      </w:r>
      <w:r>
        <w:rPr>
          <w:rFonts w:cs="Times New Roman CYR" w:ascii="Times New Roman" w:hAnsi="Times New Roman"/>
          <w:b w:val="false"/>
          <w:bCs w:val="false"/>
          <w:sz w:val="16"/>
          <w:szCs w:val="16"/>
        </w:rPr>
        <w:t xml:space="preserve">-ти дней с даты </w:t>
      </w:r>
      <w:r>
        <w:rPr>
          <w:rFonts w:eastAsia="" w:cs="Times New Roman CYR" w:ascii="Times New Roman" w:hAnsi="Times New Roman" w:eastAsiaTheme="minorEastAsia"/>
          <w:b w:val="false"/>
          <w:bCs w:val="false"/>
          <w:color w:val="auto"/>
          <w:kern w:val="0"/>
          <w:sz w:val="16"/>
          <w:szCs w:val="16"/>
          <w:lang w:val="ru-RU" w:eastAsia="ru-RU" w:bidi="ar-SA"/>
        </w:rPr>
        <w:t>по</w:t>
      </w:r>
      <w:r>
        <w:rPr>
          <w:rFonts w:cs="Times New Roman CYR" w:ascii="Times New Roman" w:hAnsi="Times New Roman"/>
          <w:b w:val="false"/>
          <w:bCs w:val="false"/>
          <w:sz w:val="16"/>
          <w:szCs w:val="16"/>
        </w:rPr>
        <w:t>лучения, подписать его и направить обратно в адрес поставщика либо предоставить мотивированный отказ от подписания указанного акта. В противном случае акт считается согласованным.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/>
      </w:pPr>
      <w:r>
        <w:rPr>
          <w:rFonts w:cs="Times New Roman CYR" w:ascii="Times New Roman" w:hAnsi="Times New Roman"/>
          <w:b/>
          <w:bCs/>
          <w:sz w:val="16"/>
          <w:szCs w:val="16"/>
        </w:rPr>
        <w:t xml:space="preserve">   </w:t>
      </w:r>
      <w:r>
        <w:rPr>
          <w:rFonts w:cs="Times New Roman CYR" w:ascii="Times New Roman" w:hAnsi="Times New Roman"/>
          <w:b/>
          <w:bCs/>
          <w:sz w:val="16"/>
          <w:szCs w:val="16"/>
        </w:rPr>
        <w:t xml:space="preserve">________________/                                                                      _________________/ 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cs="Times New Roman CYR"/>
          <w:b/>
          <w:b/>
          <w:bCs/>
          <w:sz w:val="16"/>
          <w:szCs w:val="16"/>
        </w:rPr>
      </w:pPr>
      <w:r>
        <w:rPr>
          <w:rFonts w:cs="Times New Roman CYR" w:ascii="Times New Roman" w:hAnsi="Times New Roman"/>
          <w:b/>
          <w:bCs/>
          <w:sz w:val="16"/>
          <w:szCs w:val="16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 CYR"/>
          <w:b/>
          <w:b/>
          <w:bCs/>
          <w:sz w:val="16"/>
          <w:szCs w:val="16"/>
        </w:rPr>
      </w:pPr>
      <w:r>
        <w:rPr>
          <w:rFonts w:cs="Times New Roman CYR" w:ascii="Times New Roman" w:hAnsi="Times New Roman"/>
          <w:b/>
          <w:bCs/>
          <w:sz w:val="16"/>
          <w:szCs w:val="16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 CYR"/>
          <w:b/>
          <w:b/>
          <w:bCs/>
          <w:sz w:val="16"/>
          <w:szCs w:val="16"/>
        </w:rPr>
      </w:pPr>
      <w:r>
        <w:rPr>
          <w:rFonts w:cs="Times New Roman CYR" w:ascii="Times New Roman" w:hAnsi="Times New Roman"/>
          <w:b/>
          <w:bCs/>
          <w:sz w:val="16"/>
          <w:szCs w:val="16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 CYR"/>
          <w:b/>
          <w:b/>
          <w:bCs/>
          <w:sz w:val="16"/>
          <w:szCs w:val="16"/>
        </w:rPr>
      </w:pPr>
      <w:r>
        <w:rPr>
          <w:rFonts w:cs="Times New Roman CYR" w:ascii="Times New Roman" w:hAnsi="Times New Roman"/>
          <w:b/>
          <w:bCs/>
          <w:sz w:val="16"/>
          <w:szCs w:val="16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 CYR"/>
          <w:b/>
          <w:b/>
          <w:bCs/>
          <w:sz w:val="16"/>
          <w:szCs w:val="16"/>
        </w:rPr>
      </w:pPr>
      <w:r>
        <w:rPr>
          <w:rFonts w:cs="Times New Roman CYR" w:ascii="Times New Roman" w:hAnsi="Times New Roman"/>
          <w:b/>
          <w:bCs/>
          <w:sz w:val="16"/>
          <w:szCs w:val="16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 CYR"/>
          <w:b/>
          <w:b/>
          <w:bCs/>
          <w:sz w:val="16"/>
          <w:szCs w:val="16"/>
        </w:rPr>
      </w:pPr>
      <w:r>
        <w:rPr>
          <w:rFonts w:cs="Times New Roman CYR" w:ascii="Times New Roman" w:hAnsi="Times New Roman"/>
          <w:b/>
          <w:bCs/>
          <w:sz w:val="16"/>
          <w:szCs w:val="16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 CYR"/>
          <w:b/>
          <w:b/>
          <w:bCs/>
          <w:sz w:val="16"/>
          <w:szCs w:val="16"/>
        </w:rPr>
      </w:pPr>
      <w:r>
        <w:rPr>
          <w:rFonts w:cs="Times New Roman CYR" w:ascii="Times New Roman" w:hAnsi="Times New Roman"/>
          <w:b/>
          <w:bCs/>
          <w:sz w:val="16"/>
          <w:szCs w:val="16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cs="Times New Roman CYR"/>
          <w:b/>
          <w:b/>
          <w:bCs/>
        </w:rPr>
      </w:pPr>
      <w:r>
        <w:rPr>
          <w:rFonts w:cs="Times New Roman CYR"/>
          <w:b/>
          <w:bCs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cs="Times New Roman CYR"/>
          <w:b/>
          <w:b/>
          <w:bCs/>
        </w:rPr>
      </w:pPr>
      <w:r>
        <w:rPr>
          <w:rFonts w:cs="Times New Roman CYR"/>
          <w:b/>
          <w:bCs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cs="Times New Roman CYR" w:ascii="Times New Roman" w:hAnsi="Times New Roman"/>
          <w:b/>
          <w:bCs/>
          <w:sz w:val="20"/>
          <w:szCs w:val="20"/>
        </w:rPr>
        <w:t>4. Условия приемки-сдачи Товара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cs="Times New Roman CYR"/>
          <w:b/>
          <w:b/>
          <w:bCs/>
        </w:rPr>
      </w:pPr>
      <w:r>
        <w:rPr>
          <w:rFonts w:cs="Times New Roman CYR"/>
          <w:b/>
          <w:bCs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/>
      </w:pPr>
      <w:r>
        <w:rPr>
          <w:rFonts w:cs="Times New Roman CYR" w:ascii="Times New Roman" w:hAnsi="Times New Roman"/>
          <w:b/>
          <w:bCs/>
          <w:sz w:val="16"/>
          <w:szCs w:val="16"/>
        </w:rPr>
        <w:t xml:space="preserve">4.1. </w:t>
      </w:r>
      <w:r>
        <w:rPr>
          <w:rFonts w:cs="Times New Roman CYR" w:ascii="Times New Roman" w:hAnsi="Times New Roman"/>
          <w:sz w:val="16"/>
          <w:szCs w:val="16"/>
        </w:rPr>
        <w:t>Качество Товара должно соответствовать ГОСТ, ТУ и иным нормативно-правовым актам.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/>
      </w:pPr>
      <w:r>
        <w:rPr>
          <w:rFonts w:cs="Times New Roman CYR" w:ascii="Times New Roman" w:hAnsi="Times New Roman"/>
          <w:b/>
          <w:bCs/>
          <w:sz w:val="16"/>
          <w:szCs w:val="16"/>
        </w:rPr>
        <w:t>4.2</w:t>
      </w:r>
      <w:r>
        <w:rPr>
          <w:rFonts w:cs="Times New Roman CYR" w:ascii="Times New Roman" w:hAnsi="Times New Roman"/>
          <w:sz w:val="16"/>
          <w:szCs w:val="16"/>
        </w:rPr>
        <w:t>. Товар, поставляемый покупателю, является новым и в употреблении не находился.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cs="Times New Roman CYR"/>
          <w:sz w:val="16"/>
          <w:szCs w:val="16"/>
        </w:rPr>
      </w:pPr>
      <w:r>
        <w:rPr>
          <w:rFonts w:cs="Times New Roman CYR" w:ascii="Times New Roman" w:hAnsi="Times New Roman"/>
          <w:sz w:val="16"/>
          <w:szCs w:val="16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/>
      </w:pPr>
      <w:r>
        <w:rPr>
          <w:rFonts w:cs="Times New Roman CYR" w:ascii="Times New Roman" w:hAnsi="Times New Roman"/>
          <w:b/>
          <w:bCs/>
          <w:sz w:val="16"/>
          <w:szCs w:val="16"/>
        </w:rPr>
        <w:t>4.3.</w:t>
      </w:r>
      <w:r>
        <w:rPr>
          <w:rFonts w:cs="Times New Roman CYR" w:ascii="Times New Roman" w:hAnsi="Times New Roman"/>
          <w:sz w:val="16"/>
          <w:szCs w:val="16"/>
        </w:rPr>
        <w:t xml:space="preserve"> Товар должен быть затарен и (или) упакован обычным для такого Товара способом, а при отсутствии такового, способом, обеспечивающим сохранность Товаров такого рода при обычных условиях хранения и транспортирования.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/>
      </w:pPr>
      <w:r>
        <w:rPr>
          <w:rFonts w:cs="Times New Roman CYR" w:ascii="Times New Roman" w:hAnsi="Times New Roman"/>
          <w:b/>
          <w:bCs/>
          <w:sz w:val="16"/>
          <w:szCs w:val="16"/>
        </w:rPr>
        <w:t>4.4.</w:t>
      </w:r>
      <w:r>
        <w:rPr>
          <w:rFonts w:cs="Times New Roman CYR" w:ascii="Times New Roman" w:hAnsi="Times New Roman"/>
          <w:sz w:val="16"/>
          <w:szCs w:val="16"/>
        </w:rPr>
        <w:t xml:space="preserve"> Ответственность за соответствие предоставленного Покупателем/Грузоперевозчиком транспортного средства для погрузки Товара без превышения им допустимой массы несет Покупатель/Грузоперевозчик. Покупатель/Грузоперевозчик признает, что Поставщик не обладает информацией о технических характеристиках предоставленного для погрузки транспортного средства,  маршруте его следования, дополнительной загрузке транспортного средства другими грузоотправителями и параметрах груза, наличии или отсутствии у Покупателя/Грузоперевозчика специального разрешения. В связи с этим, полный контроль над правильным распределением Товара по осям транспортного средства во время его погрузки с целью недопущения превышения максимально допустимых нагрузок на оси  осуществляет Покупатель/Грузоперевозчик.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 CYR" w:ascii="Times New Roman" w:hAnsi="Times New Roman"/>
          <w:sz w:val="16"/>
          <w:szCs w:val="16"/>
        </w:rPr>
        <w:t>В случае, если Поставщик все же будет привлечен к административной/гражданской ответственности со стороны уполномоченных органов и лиц по факту превышения допустимой массы транспортного средства и (или) допустимой нагрузки на ось транспортного средства Покупатель/Грузоперевозчик обязуется в срок не по позднее 5 (пяти) дней с момента получения подтверждающих документов возместить понесенные Поставщиком расходы (административный штраф, убытки и др.).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/>
      </w:pPr>
      <w:r>
        <w:rPr>
          <w:rFonts w:cs="Times New Roman CYR" w:ascii="Times New Roman" w:hAnsi="Times New Roman"/>
          <w:b/>
          <w:bCs/>
          <w:sz w:val="16"/>
          <w:szCs w:val="16"/>
        </w:rPr>
        <w:t>4.5.</w:t>
      </w:r>
      <w:r>
        <w:rPr>
          <w:rFonts w:cs="Times New Roman CYR" w:ascii="Times New Roman" w:hAnsi="Times New Roman"/>
          <w:sz w:val="16"/>
          <w:szCs w:val="16"/>
        </w:rPr>
        <w:t xml:space="preserve"> Приемка Товара осуществляется уполномоченным представителем Покупателя.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/>
      </w:pPr>
      <w:r>
        <w:rPr>
          <w:rFonts w:cs="Times New Roman CYR" w:ascii="Times New Roman" w:hAnsi="Times New Roman"/>
          <w:b/>
          <w:bCs/>
          <w:sz w:val="16"/>
          <w:szCs w:val="16"/>
        </w:rPr>
        <w:t>4.6.</w:t>
      </w:r>
      <w:r>
        <w:rPr>
          <w:rFonts w:cs="Times New Roman CYR" w:ascii="Times New Roman" w:hAnsi="Times New Roman"/>
          <w:sz w:val="16"/>
          <w:szCs w:val="16"/>
        </w:rPr>
        <w:t xml:space="preserve"> В случае поставки Покупателю Товара с нарушением требований Договора, в том числе по качеству и количеству Товара, стороны руководствуются условиями настоящего Договора, а в части, не урегулированной Договором - нормами действующего  законодательства.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/>
      </w:pPr>
      <w:r>
        <w:rPr>
          <w:rFonts w:cs="Times New Roman CYR" w:ascii="Times New Roman" w:hAnsi="Times New Roman"/>
          <w:b/>
          <w:bCs/>
          <w:sz w:val="16"/>
          <w:szCs w:val="16"/>
        </w:rPr>
        <w:t>4.7.</w:t>
      </w:r>
      <w:r>
        <w:rPr>
          <w:rFonts w:cs="Times New Roman CYR" w:ascii="Times New Roman" w:hAnsi="Times New Roman"/>
          <w:sz w:val="16"/>
          <w:szCs w:val="16"/>
        </w:rPr>
        <w:t xml:space="preserve"> Приемка Товара по количеству, ассортименту и комплектности осуществляется в момент передачи Товара представителю Покупателя на складе Поставщика.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/>
      </w:pPr>
      <w:r>
        <w:rPr>
          <w:rFonts w:cs="Times New Roman CYR" w:ascii="Times New Roman" w:hAnsi="Times New Roman"/>
          <w:sz w:val="16"/>
          <w:szCs w:val="16"/>
        </w:rPr>
        <w:t xml:space="preserve">После подписания между Сторонами товарной накладной, подтверждающей факт передачи Товара, у Покупателя прекращается право предъявления претензий к Продавцу по количеству, ассортименту и комплектности Товара, оговоренного в товарной накладной.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/>
      </w:pPr>
      <w:r>
        <w:rPr>
          <w:rFonts w:cs="Times New Roman CYR" w:ascii="Times New Roman" w:hAnsi="Times New Roman"/>
          <w:b/>
          <w:bCs/>
          <w:sz w:val="16"/>
          <w:szCs w:val="16"/>
        </w:rPr>
        <w:t>4.8.</w:t>
      </w:r>
      <w:r>
        <w:rPr>
          <w:rFonts w:cs="Times New Roman CYR" w:ascii="Times New Roman" w:hAnsi="Times New Roman"/>
          <w:sz w:val="16"/>
          <w:szCs w:val="16"/>
        </w:rPr>
        <w:t xml:space="preserve"> Приемка Товара по качеству производится в порядке, определенном 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при Совете Министров СССР от 25.04.1966 года № П-7, в части, не противоречащей условиям настоящего Договора.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cs="Times New Roman CYR" w:ascii="Times New Roman" w:hAnsi="Times New Roman"/>
          <w:b/>
          <w:bCs/>
          <w:sz w:val="20"/>
          <w:szCs w:val="20"/>
        </w:rPr>
        <w:t>5. Ответственность Сторон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 CYR"/>
          <w:b/>
          <w:b/>
          <w:bCs/>
          <w:sz w:val="20"/>
          <w:szCs w:val="20"/>
        </w:rPr>
      </w:pPr>
      <w:r>
        <w:rPr>
          <w:rFonts w:cs="Times New Roman CYR" w:ascii="Times New Roman" w:hAnsi="Times New Roman"/>
          <w:b/>
          <w:bCs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 CYR" w:ascii="Times New Roman" w:hAnsi="Times New Roman"/>
          <w:b/>
          <w:bCs/>
          <w:sz w:val="16"/>
          <w:szCs w:val="16"/>
        </w:rPr>
        <w:tab/>
        <w:t xml:space="preserve">   5.1.</w:t>
      </w:r>
      <w:r>
        <w:rPr>
          <w:rFonts w:cs="Times New Roman CYR" w:ascii="Times New Roman" w:hAnsi="Times New Roman"/>
          <w:sz w:val="16"/>
          <w:szCs w:val="16"/>
        </w:rPr>
        <w:t xml:space="preserve">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РФ.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 CYR" w:ascii="Times New Roman" w:hAnsi="Times New Roman"/>
          <w:b/>
          <w:bCs/>
          <w:sz w:val="16"/>
          <w:szCs w:val="16"/>
        </w:rPr>
        <w:t xml:space="preserve">5.2. </w:t>
      </w:r>
      <w:r>
        <w:rPr>
          <w:rFonts w:cs="Times New Roman CYR" w:ascii="Times New Roman" w:hAnsi="Times New Roman"/>
          <w:sz w:val="16"/>
          <w:szCs w:val="16"/>
        </w:rPr>
        <w:t>Срок возврата не установленного и не бывшего в употреблении товара составляет 14 дней с момента покупки.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 CYR" w:ascii="Times New Roman" w:hAnsi="Times New Roman"/>
          <w:b/>
          <w:bCs/>
          <w:sz w:val="16"/>
          <w:szCs w:val="16"/>
        </w:rPr>
        <w:t xml:space="preserve">5.3. </w:t>
      </w:r>
      <w:r>
        <w:rPr>
          <w:rFonts w:eastAsia="" w:cs="Times New Roman CYR" w:ascii="Times New Roman" w:hAnsi="Times New Roman" w:eastAsiaTheme="minorEastAsia"/>
          <w:color w:val="auto"/>
          <w:kern w:val="0"/>
          <w:sz w:val="16"/>
          <w:szCs w:val="16"/>
          <w:lang w:val="ru-RU" w:eastAsia="ru-RU" w:bidi="ar-SA"/>
        </w:rPr>
        <w:t>Гарантия на Товар, бывший в употреблении и относящийся к электрике (блоки управления, датчики, стартеры, генераторы, катушки зажигания и прочее) осуществляется посредством отправки данной детали на завод-изготовитель. Возврат денежных средств или обмен товара осуществляется Поставщиком после получения акта завода-изготовителя о неисправности и признания заводом-изготовителем дефекта. На автозапчасти производства ОАО «ГАЗ», ПАО «Автодизель», срок рассмотрения рекламации составляет 3 месяца.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" w:cs="Times New Roman CYR" w:ascii="Times New Roman" w:hAnsi="Times New Roman" w:eastAsiaTheme="minorEastAsia"/>
          <w:color w:val="auto"/>
          <w:kern w:val="0"/>
          <w:sz w:val="16"/>
          <w:szCs w:val="16"/>
          <w:lang w:val="ru-RU" w:eastAsia="ru-RU" w:bidi="ar-SA"/>
        </w:rPr>
        <w:t xml:space="preserve"> </w:t>
      </w:r>
      <w:r>
        <w:rPr>
          <w:rFonts w:eastAsia="" w:cs="Times New Roman CYR" w:ascii="Times New Roman" w:hAnsi="Times New Roman" w:eastAsiaTheme="minorEastAsia"/>
          <w:color w:val="auto"/>
          <w:kern w:val="0"/>
          <w:sz w:val="16"/>
          <w:szCs w:val="16"/>
          <w:lang w:val="ru-RU" w:eastAsia="ru-RU" w:bidi="ar-SA"/>
        </w:rPr>
        <w:t>Покупатели, которых не устраивает срок рассмотрения рекламации и которые сочтут, что условия рассмотрения рекламации не объективны, могут обратиться в гарантийную службу ОАО «ГАЗ»(ГАЗтехсервис) по тел.(8312) 56-25-83; 53-95-81.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" w:cs="Times New Roman CYR" w:ascii="Times New Roman" w:hAnsi="Times New Roman" w:eastAsiaTheme="minorEastAsia"/>
          <w:b/>
          <w:bCs/>
          <w:color w:val="auto"/>
          <w:kern w:val="0"/>
          <w:sz w:val="16"/>
          <w:szCs w:val="16"/>
          <w:lang w:val="ru-RU" w:eastAsia="ru-RU" w:bidi="ar-SA"/>
        </w:rPr>
        <w:t>5.4.</w:t>
      </w:r>
      <w:r>
        <w:rPr>
          <w:rFonts w:eastAsia="" w:cs="Times New Roman CYR" w:ascii="Times New Roman" w:hAnsi="Times New Roman" w:eastAsiaTheme="minorEastAsia"/>
          <w:color w:val="auto"/>
          <w:kern w:val="0"/>
          <w:sz w:val="16"/>
          <w:szCs w:val="16"/>
          <w:lang w:val="ru-RU" w:eastAsia="ru-RU" w:bidi="ar-SA"/>
        </w:rPr>
        <w:t xml:space="preserve"> Гарантия на Товар, а именно заводские агрегаты (ДВС, КПП),а так же турбокомпрессоры, стартеры, генераторы осуществляется согласно регламенту завода-изготовителя.</w:t>
      </w:r>
      <w:r>
        <w:rPr>
          <w:rFonts w:eastAsia="" w:cs="Times New Roman CYR" w:ascii="Times New Roman" w:hAnsi="Times New Roman" w:eastAsiaTheme="minorEastAsia"/>
          <w:b/>
          <w:bCs/>
          <w:color w:val="auto"/>
          <w:kern w:val="0"/>
          <w:sz w:val="16"/>
          <w:szCs w:val="16"/>
          <w:lang w:val="ru-RU" w:eastAsia="ru-RU" w:bidi="ar-SA"/>
        </w:rPr>
        <w:t xml:space="preserve"> </w:t>
      </w:r>
      <w:r>
        <w:rPr>
          <w:rFonts w:eastAsia="" w:cs="Times New Roman CYR" w:ascii="Times New Roman" w:hAnsi="Times New Roman" w:eastAsiaTheme="minorEastAsia"/>
          <w:color w:val="auto"/>
          <w:kern w:val="0"/>
          <w:sz w:val="16"/>
          <w:szCs w:val="16"/>
          <w:lang w:val="ru-RU" w:eastAsia="ru-RU" w:bidi="ar-SA"/>
        </w:rPr>
        <w:t>Гарантия на остальные виды Товара так же осуществляется в сроки, указанные заводом-изготовителем.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" w:cs="Times New Roman CYR" w:ascii="Times New Roman" w:hAnsi="Times New Roman" w:eastAsiaTheme="minorEastAsia"/>
          <w:b/>
          <w:bCs/>
          <w:color w:val="auto"/>
          <w:kern w:val="0"/>
          <w:sz w:val="16"/>
          <w:szCs w:val="16"/>
          <w:lang w:val="ru-RU" w:eastAsia="ru-RU" w:bidi="ar-SA"/>
        </w:rPr>
        <w:t xml:space="preserve">5.5. </w:t>
      </w:r>
      <w:r>
        <w:rPr>
          <w:rFonts w:eastAsia="" w:cs="Times New Roman CYR" w:ascii="Times New Roman" w:hAnsi="Times New Roman" w:eastAsiaTheme="minorEastAsia"/>
          <w:color w:val="auto"/>
          <w:kern w:val="0"/>
          <w:sz w:val="16"/>
          <w:szCs w:val="16"/>
          <w:lang w:val="ru-RU" w:eastAsia="ru-RU" w:bidi="ar-SA"/>
        </w:rPr>
        <w:t>Гарантия на Товар не будет распространяться, если: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" w:cs="Times New Roman CYR" w:ascii="Times New Roman" w:hAnsi="Times New Roman" w:eastAsiaTheme="minorEastAsia"/>
          <w:color w:val="auto"/>
          <w:kern w:val="0"/>
          <w:sz w:val="16"/>
          <w:szCs w:val="16"/>
          <w:lang w:val="ru-RU" w:eastAsia="ru-RU" w:bidi="ar-SA"/>
        </w:rPr>
        <w:t>-не соблюдались правила эксплуатации(руководство по эксплуатации, правила ухода и сервисного обслуживания, графики смазки, специальные инструкции по замене агрегатов);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" w:cs="Times New Roman CYR" w:ascii="Times New Roman" w:hAnsi="Times New Roman" w:eastAsiaTheme="minorEastAsia"/>
          <w:color w:val="auto"/>
          <w:kern w:val="0"/>
          <w:sz w:val="16"/>
          <w:szCs w:val="16"/>
          <w:lang w:val="ru-RU" w:eastAsia="ru-RU" w:bidi="ar-SA"/>
        </w:rPr>
        <w:t>-дефект возник вследствие неправильного монтажа или производились неразрешенные изменения;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" w:cs="Times New Roman CYR" w:ascii="Times New Roman" w:hAnsi="Times New Roman" w:eastAsiaTheme="minorEastAsia"/>
          <w:color w:val="auto"/>
          <w:kern w:val="0"/>
          <w:sz w:val="16"/>
          <w:szCs w:val="16"/>
          <w:lang w:val="ru-RU" w:eastAsia="ru-RU" w:bidi="ar-SA"/>
        </w:rPr>
        <w:t>-дефект возник в результате аварии или химических воздействий, произошедших не по вине Поставщика;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" w:cs="Times New Roman CYR" w:ascii="Times New Roman" w:hAnsi="Times New Roman" w:eastAsiaTheme="minorEastAsia"/>
          <w:color w:val="auto"/>
          <w:kern w:val="0"/>
          <w:sz w:val="16"/>
          <w:szCs w:val="16"/>
          <w:lang w:val="ru-RU" w:eastAsia="ru-RU" w:bidi="ar-SA"/>
        </w:rPr>
        <w:t>-применялись не предписанные смазочные материалы;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" w:cs="Times New Roman CYR" w:ascii="Times New Roman" w:hAnsi="Times New Roman" w:eastAsiaTheme="minorEastAsia"/>
          <w:color w:val="auto"/>
          <w:kern w:val="0"/>
          <w:sz w:val="16"/>
          <w:szCs w:val="16"/>
          <w:lang w:val="ru-RU" w:eastAsia="ru-RU" w:bidi="ar-SA"/>
        </w:rPr>
        <w:t>-заменены или изменены до неузнаваемости заводские номера детали;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" w:cs="Times New Roman CYR" w:ascii="Times New Roman" w:hAnsi="Times New Roman" w:eastAsiaTheme="minorEastAsia"/>
          <w:color w:val="auto"/>
          <w:kern w:val="0"/>
          <w:sz w:val="16"/>
          <w:szCs w:val="16"/>
          <w:lang w:val="ru-RU" w:eastAsia="ru-RU" w:bidi="ar-SA"/>
        </w:rPr>
        <w:t>-неисправность детали, относящейся к электрике (блоки управления, датчики, стартеры, генераторы, катушки зажигания, и прочее), произошла вследствие неполадок с электрооборудованием авто, на которое данная деталь была установлена;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" w:cs="Times New Roman CYR" w:ascii="Times New Roman" w:hAnsi="Times New Roman" w:eastAsiaTheme="minorEastAsia"/>
          <w:color w:val="auto"/>
          <w:kern w:val="0"/>
          <w:sz w:val="16"/>
          <w:szCs w:val="16"/>
          <w:lang w:val="ru-RU" w:eastAsia="ru-RU" w:bidi="ar-SA"/>
        </w:rPr>
        <w:t>-детали и агрегаты не были установлены в сертифицированной СТО;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" w:cs="Times New Roman CYR" w:ascii="Times New Roman" w:hAnsi="Times New Roman" w:eastAsiaTheme="minorEastAsia"/>
          <w:color w:val="auto"/>
          <w:kern w:val="0"/>
          <w:sz w:val="16"/>
          <w:szCs w:val="16"/>
          <w:lang w:val="ru-RU" w:eastAsia="ru-RU" w:bidi="ar-SA"/>
        </w:rPr>
        <w:t>-такие агрегаты, как блок цилиндров, вал коленчатый были установлены без проверки на прочность;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" w:cs="Times New Roman CYR" w:ascii="Times New Roman" w:hAnsi="Times New Roman" w:eastAsiaTheme="minorEastAsia"/>
          <w:strike w:val="false"/>
          <w:dstrike w:val="false"/>
          <w:color w:val="auto"/>
          <w:kern w:val="0"/>
          <w:sz w:val="16"/>
          <w:szCs w:val="16"/>
          <w:u w:val="none"/>
          <w:lang w:val="ru-RU" w:eastAsia="ru-RU" w:bidi="ar-SA"/>
        </w:rPr>
        <w:t>-при установке турбокомпрессора любой марки и модификации Покупатель не произвел замену масла, воздушного и масляного фильтров, не прочистил корпус воздушного фильтра от загрязнений, не залил масло в техническое отверстие подачи масла, не прочистил редукционный клапан в клапанной крышке(при наличии) согласно регламенту завода-изготовителя.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cs="Times New Roman CYR" w:ascii="Times New Roman" w:hAnsi="Times New Roman"/>
          <w:b/>
          <w:bCs/>
          <w:sz w:val="20"/>
          <w:szCs w:val="20"/>
        </w:rPr>
        <w:t>6. Рассмотрение споров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 CYR"/>
          <w:b/>
          <w:b/>
          <w:bCs/>
          <w:sz w:val="20"/>
          <w:szCs w:val="20"/>
        </w:rPr>
      </w:pPr>
      <w:r>
        <w:rPr>
          <w:rFonts w:cs="Times New Roman CYR" w:ascii="Times New Roman" w:hAnsi="Times New Roman"/>
          <w:b/>
          <w:bCs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 CYR" w:ascii="Times New Roman" w:hAnsi="Times New Roman"/>
          <w:b/>
          <w:bCs/>
          <w:sz w:val="16"/>
          <w:szCs w:val="16"/>
        </w:rPr>
        <w:t xml:space="preserve">                  </w:t>
      </w:r>
      <w:r>
        <w:rPr>
          <w:rFonts w:cs="Times New Roman CYR" w:ascii="Times New Roman" w:hAnsi="Times New Roman"/>
          <w:b/>
          <w:bCs/>
          <w:sz w:val="16"/>
          <w:szCs w:val="16"/>
        </w:rPr>
        <w:t>6.1.</w:t>
      </w:r>
      <w:r>
        <w:rPr>
          <w:rFonts w:cs="Times New Roman CYR" w:ascii="Times New Roman" w:hAnsi="Times New Roman"/>
          <w:sz w:val="16"/>
          <w:szCs w:val="16"/>
        </w:rPr>
        <w:t xml:space="preserve"> В случае возникновения споров между Сторонами при заключении, исполнении,</w:t>
      </w:r>
      <w:r>
        <w:rPr>
          <w:rFonts w:cs="Times New Roman CYR" w:ascii="Times New Roman" w:hAnsi="Times New Roman"/>
          <w:b/>
          <w:bCs/>
          <w:sz w:val="16"/>
          <w:szCs w:val="16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 CYR" w:ascii="Times New Roman" w:hAnsi="Times New Roman"/>
          <w:sz w:val="16"/>
          <w:szCs w:val="16"/>
        </w:rPr>
        <w:t>расторжении Договора, любая из Сторон имеет право передавать их на разрешение Арбитражного суда после принятия мер по непосредственному их урегулированию путем предъявления претензии.</w:t>
      </w:r>
      <w:r>
        <w:rPr>
          <w:rFonts w:cs="Times New Roman CYR" w:ascii="Times New Roman" w:hAnsi="Times New Roman"/>
          <w:b/>
          <w:bCs/>
          <w:sz w:val="16"/>
          <w:szCs w:val="16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20"/>
        <w:jc w:val="both"/>
        <w:rPr/>
      </w:pPr>
      <w:r>
        <w:rPr>
          <w:rFonts w:cs="Times New Roman CYR" w:ascii="Times New Roman" w:hAnsi="Times New Roman"/>
          <w:b/>
          <w:bCs/>
          <w:sz w:val="16"/>
          <w:szCs w:val="16"/>
        </w:rPr>
        <w:t>6.2.</w:t>
      </w:r>
      <w:r>
        <w:rPr>
          <w:rFonts w:cs="Times New Roman CYR" w:ascii="Times New Roman" w:hAnsi="Times New Roman"/>
          <w:sz w:val="16"/>
          <w:szCs w:val="16"/>
        </w:rPr>
        <w:t xml:space="preserve"> Сторона, получившая претензию, в течение 10 (десяти) рабочих дней с момента получения претензии, обязана выполнить требования либо предоставить мотивированный письменный ответ другой Стороне. Уклонение Стороны от выполнения требований и/или предоставления ответа на претензию, является основанием для обращения в суд.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20"/>
        <w:jc w:val="both"/>
        <w:rPr/>
      </w:pPr>
      <w:r>
        <w:rPr>
          <w:rFonts w:cs="Times New Roman CYR" w:ascii="Times New Roman" w:hAnsi="Times New Roman"/>
          <w:b/>
          <w:bCs/>
          <w:sz w:val="16"/>
          <w:szCs w:val="16"/>
        </w:rPr>
        <w:t>6.3.</w:t>
      </w:r>
      <w:r>
        <w:rPr>
          <w:rFonts w:cs="Times New Roman CYR" w:ascii="Times New Roman" w:hAnsi="Times New Roman"/>
          <w:sz w:val="16"/>
          <w:szCs w:val="16"/>
        </w:rPr>
        <w:t xml:space="preserve"> Споры, возникающие в ходе исполнения настоящего Договора, подлежат рассмотрению в Арбитражном суде РТ.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cs="Times New Roman CYR" w:ascii="Times New Roman" w:hAnsi="Times New Roman"/>
          <w:b/>
          <w:bCs/>
          <w:sz w:val="20"/>
          <w:szCs w:val="20"/>
        </w:rPr>
        <w:t>7. Заключительные положения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 CYR"/>
          <w:b/>
          <w:b/>
          <w:bCs/>
          <w:sz w:val="16"/>
          <w:szCs w:val="16"/>
        </w:rPr>
      </w:pPr>
      <w:r>
        <w:rPr>
          <w:rFonts w:cs="Times New Roman CYR" w:ascii="Times New Roman" w:hAnsi="Times New Roman"/>
          <w:b/>
          <w:bCs/>
          <w:sz w:val="16"/>
          <w:szCs w:val="16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20"/>
        <w:jc w:val="both"/>
        <w:rPr/>
      </w:pPr>
      <w:r>
        <w:rPr>
          <w:rFonts w:cs="Times New Roman CYR" w:ascii="Times New Roman" w:hAnsi="Times New Roman"/>
          <w:b/>
          <w:bCs/>
          <w:sz w:val="16"/>
          <w:szCs w:val="16"/>
        </w:rPr>
        <w:t>7.1.</w:t>
      </w:r>
      <w:r>
        <w:rPr>
          <w:rFonts w:cs="Times New Roman CYR" w:ascii="Times New Roman" w:hAnsi="Times New Roman"/>
          <w:sz w:val="16"/>
          <w:szCs w:val="16"/>
        </w:rPr>
        <w:t xml:space="preserve"> Настоящий Договор составлен в двух экземплярах, имеющих равную юридическую силу, по одному экземпляру для каждой Стороны.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20"/>
        <w:jc w:val="both"/>
        <w:rPr/>
      </w:pPr>
      <w:r>
        <w:rPr>
          <w:rFonts w:cs="Times New Roman CYR" w:ascii="Times New Roman" w:hAnsi="Times New Roman"/>
          <w:b/>
          <w:bCs/>
          <w:sz w:val="16"/>
          <w:szCs w:val="16"/>
        </w:rPr>
        <w:t xml:space="preserve">7.2. </w:t>
      </w:r>
      <w:r>
        <w:rPr>
          <w:rFonts w:cs="Times New Roman CYR" w:ascii="Times New Roman" w:hAnsi="Times New Roman"/>
          <w:sz w:val="16"/>
          <w:szCs w:val="16"/>
        </w:rPr>
        <w:t xml:space="preserve">Настоящий Договор вступает в силу с момента его подписания, и действует по </w:t>
      </w:r>
      <w:r>
        <w:rPr>
          <w:rFonts w:cs="Times New Roman CYR" w:ascii="Times New Roman" w:hAnsi="Times New Roman"/>
          <w:b/>
          <w:sz w:val="16"/>
          <w:szCs w:val="16"/>
        </w:rPr>
        <w:t>«31» декабря  202</w:t>
      </w:r>
      <w:r>
        <w:rPr>
          <w:rFonts w:cs="Times New Roman CYR" w:ascii="Times New Roman" w:hAnsi="Times New Roman"/>
          <w:b/>
          <w:sz w:val="16"/>
          <w:szCs w:val="16"/>
        </w:rPr>
        <w:t>2</w:t>
      </w:r>
      <w:r>
        <w:rPr>
          <w:rFonts w:cs="Times New Roman CYR" w:ascii="Times New Roman" w:hAnsi="Times New Roman"/>
          <w:b/>
          <w:sz w:val="16"/>
          <w:szCs w:val="16"/>
        </w:rPr>
        <w:t xml:space="preserve"> года.</w:t>
      </w:r>
      <w:r>
        <w:rPr>
          <w:rFonts w:cs="Times New Roman CYR" w:ascii="Times New Roman" w:hAnsi="Times New Roman"/>
          <w:sz w:val="16"/>
          <w:szCs w:val="16"/>
        </w:rPr>
        <w:t xml:space="preserve"> Срок действия Договора будет ежегодно автоматически пролонгироваться на 1 (один) календарный год, если за 30 (тридцать) дней до истечения очередного срока его действия Стороны не заявят о своем желании прекратить действие Договора или изменить его условия.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cs="Times New Roman CYR"/>
          <w:sz w:val="16"/>
          <w:szCs w:val="16"/>
        </w:rPr>
      </w:pPr>
      <w:r>
        <w:rPr>
          <w:rFonts w:cs="Times New Roman CYR" w:ascii="Times New Roman" w:hAnsi="Times New Roman"/>
          <w:sz w:val="16"/>
          <w:szCs w:val="16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 CYR" w:ascii="Times New Roman" w:hAnsi="Times New Roman"/>
          <w:b/>
          <w:bCs/>
          <w:sz w:val="16"/>
          <w:szCs w:val="16"/>
        </w:rPr>
        <w:t xml:space="preserve"> </w:t>
      </w:r>
      <w:r>
        <w:rPr>
          <w:rFonts w:cs="Times New Roman CYR" w:ascii="Times New Roman" w:hAnsi="Times New Roman"/>
          <w:b/>
          <w:bCs/>
          <w:sz w:val="16"/>
          <w:szCs w:val="16"/>
        </w:rPr>
        <w:t xml:space="preserve">________________/                                                                      _________________/ 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 CYR"/>
          <w:b/>
          <w:b/>
          <w:bCs/>
          <w:sz w:val="16"/>
          <w:szCs w:val="16"/>
        </w:rPr>
      </w:pPr>
      <w:r>
        <w:rPr>
          <w:rFonts w:cs="Times New Roman CYR" w:ascii="Times New Roman" w:hAnsi="Times New Roman"/>
          <w:b/>
          <w:bCs/>
          <w:sz w:val="16"/>
          <w:szCs w:val="16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 CYR"/>
          <w:b/>
          <w:b/>
          <w:bCs/>
          <w:sz w:val="16"/>
          <w:szCs w:val="16"/>
        </w:rPr>
      </w:pPr>
      <w:r>
        <w:rPr>
          <w:rFonts w:cs="Times New Roman CYR" w:ascii="Times New Roman" w:hAnsi="Times New Roman"/>
          <w:b/>
          <w:bCs/>
          <w:sz w:val="16"/>
          <w:szCs w:val="16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 CYR"/>
          <w:b/>
          <w:b/>
          <w:bCs/>
          <w:sz w:val="16"/>
          <w:szCs w:val="16"/>
        </w:rPr>
      </w:pPr>
      <w:r>
        <w:rPr>
          <w:rFonts w:cs="Times New Roman CYR" w:ascii="Times New Roman" w:hAnsi="Times New Roman"/>
          <w:b/>
          <w:bCs/>
          <w:sz w:val="16"/>
          <w:szCs w:val="16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 CYR"/>
          <w:b/>
          <w:b/>
          <w:bCs/>
          <w:sz w:val="16"/>
          <w:szCs w:val="16"/>
        </w:rPr>
      </w:pPr>
      <w:r>
        <w:rPr>
          <w:rFonts w:cs="Times New Roman CYR" w:ascii="Times New Roman" w:hAnsi="Times New Roman"/>
          <w:b/>
          <w:bCs/>
          <w:sz w:val="16"/>
          <w:szCs w:val="16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 CYR"/>
          <w:b/>
          <w:b/>
          <w:bCs/>
          <w:sz w:val="16"/>
          <w:szCs w:val="16"/>
        </w:rPr>
      </w:pPr>
      <w:r>
        <w:rPr>
          <w:rFonts w:cs="Times New Roman CYR" w:ascii="Times New Roman" w:hAnsi="Times New Roman"/>
          <w:b/>
          <w:bCs/>
          <w:sz w:val="16"/>
          <w:szCs w:val="16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 CYR"/>
          <w:b/>
          <w:b/>
          <w:bCs/>
          <w:sz w:val="16"/>
          <w:szCs w:val="16"/>
        </w:rPr>
      </w:pPr>
      <w:r>
        <w:rPr>
          <w:rFonts w:cs="Times New Roman CYR" w:ascii="Times New Roman" w:hAnsi="Times New Roman"/>
          <w:b/>
          <w:bCs/>
          <w:sz w:val="16"/>
          <w:szCs w:val="16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 CYR"/>
          <w:b/>
          <w:b/>
          <w:bCs/>
          <w:sz w:val="16"/>
          <w:szCs w:val="16"/>
        </w:rPr>
      </w:pPr>
      <w:r>
        <w:rPr>
          <w:rFonts w:cs="Times New Roman CYR" w:ascii="Times New Roman" w:hAnsi="Times New Roman"/>
          <w:b/>
          <w:bCs/>
          <w:sz w:val="16"/>
          <w:szCs w:val="16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 CYR" w:ascii="Times New Roman" w:hAnsi="Times New Roman"/>
          <w:b/>
          <w:bCs/>
          <w:sz w:val="16"/>
          <w:szCs w:val="16"/>
        </w:rPr>
        <w:t>7.3.</w:t>
      </w:r>
      <w:r>
        <w:rPr>
          <w:rFonts w:cs="Times New Roman CYR" w:ascii="Times New Roman" w:hAnsi="Times New Roman"/>
          <w:sz w:val="16"/>
          <w:szCs w:val="16"/>
        </w:rPr>
        <w:t xml:space="preserve"> Любая из Сторон вправе в любое время и по любой причине, расторгнуть в одностороннем порядке настоящий Договор при условии письменного уведомления не менее чем за 30 (тридцать) календарных дней до расторжения Договора. При этом, расторжение настоящего Договора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 CYR" w:ascii="Times New Roman" w:hAnsi="Times New Roman"/>
          <w:sz w:val="16"/>
          <w:szCs w:val="16"/>
        </w:rPr>
        <w:t xml:space="preserve"> </w:t>
      </w:r>
      <w:r>
        <w:rPr>
          <w:rFonts w:cs="Times New Roman CYR" w:ascii="Times New Roman" w:hAnsi="Times New Roman"/>
          <w:sz w:val="16"/>
          <w:szCs w:val="16"/>
        </w:rPr>
        <w:t xml:space="preserve">не освобождает Стороны от исполнения обязательств, которые возникли и должны были быть ими исполнены до расторжения Договора. 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/>
      </w:pPr>
      <w:r>
        <w:rPr>
          <w:rFonts w:cs="Times New Roman CYR" w:ascii="Times New Roman" w:hAnsi="Times New Roman"/>
          <w:b/>
          <w:bCs/>
          <w:sz w:val="16"/>
          <w:szCs w:val="16"/>
        </w:rPr>
        <w:t>7.4.</w:t>
      </w:r>
      <w:r>
        <w:rPr>
          <w:rFonts w:cs="Times New Roman CYR" w:ascii="Times New Roman" w:hAnsi="Times New Roman"/>
          <w:sz w:val="16"/>
          <w:szCs w:val="16"/>
        </w:rPr>
        <w:t xml:space="preserve"> Все изменения и дополнения к настоящему Договору совершаются в письменной форме. Сообщения и документы (в том числе Заявки Покупателя, Счета Поставщика), направленные Сторонами по электронной почте («сканированные» копии) считаются юридически значимыми, подлинными, законными документами, и порождают права и обязанности в соответствии с их условиями и основным текстом Договора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cs="Times New Roman CYR"/>
          <w:b/>
          <w:b/>
          <w:bCs/>
        </w:rPr>
      </w:pPr>
      <w:r>
        <w:rPr>
          <w:rFonts w:cs="Times New Roman CYR"/>
          <w:b/>
          <w:bCs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cs="Times New Roman CYR" w:ascii="Times New Roman" w:hAnsi="Times New Roman"/>
          <w:b/>
          <w:bCs/>
          <w:sz w:val="20"/>
          <w:szCs w:val="20"/>
        </w:rPr>
        <w:t>8. Реквизиты и подписи сторон</w:t>
      </w:r>
    </w:p>
    <w:tbl>
      <w:tblPr>
        <w:tblW w:w="97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32"/>
        <w:gridCol w:w="4723"/>
        <w:gridCol w:w="71"/>
      </w:tblGrid>
      <w:tr>
        <w:trPr>
          <w:trHeight w:val="97" w:hRule="atLeast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40" w:before="0" w:after="200"/>
              <w:ind w:right="567" w:hanging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Поставщик: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40" w:before="0" w:after="20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Покупатель:</w:t>
            </w:r>
            <w:r>
              <w:rPr>
                <w:rFonts w:cs="Times New Roman CYR"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14" w:hRule="atLeast"/>
        </w:trPr>
        <w:tc>
          <w:tcPr>
            <w:tcW w:w="49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500" w:leader="none"/>
              </w:tabs>
              <w:spacing w:lineRule="auto" w:line="240" w:before="0" w:after="0"/>
              <w:ind w:right="69" w:hanging="0"/>
              <w:rPr/>
            </w:pPr>
            <w:r>
              <w:fldChar w:fldCharType="begin"/>
            </w:r>
            <w:r>
              <w:rPr/>
            </w:r>
            <w:r>
              <w:rPr/>
              <w:fldChar w:fldCharType="separate"/>
            </w:r>
            <w:bookmarkStart w:id="0" w:name="Bookmark"/>
            <w:r>
              <w:rPr/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bookmarkStart w:id="1" w:name="Bookmark1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bookmarkStart w:id="2" w:name="Bookmark11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bookmarkStart w:id="3" w:name="Bookmark111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4" w:name="Bookmark1111"/>
            <w:r>
              <w:rPr>
                <w:rFonts w:ascii="Times New Roman" w:hAnsi="Times New Roman"/>
                <w:sz w:val="16"/>
                <w:szCs w:val="16"/>
              </w:rPr>
              <w:t>"</w:t>
            </w:r>
            <w:bookmarkStart w:id="5" w:name="Bookmark11111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bookmarkStart w:id="6" w:name="Bookmark111111"/>
            <w:r>
              <w:rPr>
                <w:rFonts w:ascii="Times New Roman" w:hAnsi="Times New Roman"/>
                <w:sz w:val="16"/>
                <w:szCs w:val="16"/>
              </w:rPr>
              <w:t>а</w:t>
            </w:r>
            <w:bookmarkStart w:id="7" w:name="Bookmark1111111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bookmarkStart w:id="8" w:name="Bookmark11111111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bookmarkStart w:id="9" w:name="Bookmark111111111"/>
            <w:r>
              <w:rPr>
                <w:rFonts w:ascii="Times New Roman" w:hAnsi="Times New Roman"/>
                <w:sz w:val="16"/>
                <w:szCs w:val="16"/>
              </w:rPr>
              <w:t>а</w:t>
            </w:r>
            <w:bookmarkStart w:id="10" w:name="Bookmark1111111111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bookmarkStart w:id="11" w:name="Bookmark11111111111"/>
            <w:r>
              <w:rPr>
                <w:rFonts w:ascii="Times New Roman" w:hAnsi="Times New Roman"/>
                <w:sz w:val="16"/>
                <w:szCs w:val="16"/>
              </w:rPr>
              <w:t>ч</w:t>
            </w:r>
            <w:bookmarkStart w:id="12" w:name="Bookmark111111111111"/>
            <w:r>
              <w:rPr>
                <w:rFonts w:ascii="Times New Roman" w:hAnsi="Times New Roman"/>
                <w:sz w:val="16"/>
                <w:szCs w:val="16"/>
              </w:rPr>
              <w:t>а</w:t>
            </w:r>
            <w:bookmarkStart w:id="13" w:name="Bookmark1111111111111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bookmarkStart w:id="14" w:name="Bookmark11111111111111"/>
            <w:r>
              <w:rPr>
                <w:rFonts w:ascii="Times New Roman" w:hAnsi="Times New Roman"/>
                <w:sz w:val="16"/>
                <w:szCs w:val="16"/>
              </w:rPr>
              <w:t>т</w:t>
            </w:r>
            <w:bookmarkStart w:id="15" w:name="Bookmark111111111111111"/>
            <w:r>
              <w:rPr>
                <w:rFonts w:ascii="Times New Roman" w:hAnsi="Times New Roman"/>
                <w:sz w:val="16"/>
                <w:szCs w:val="16"/>
              </w:rPr>
              <w:t>и</w:t>
            </w:r>
            <w:bookmarkStart w:id="16" w:name="Bookmark1111111111111111"/>
            <w:r>
              <w:rPr>
                <w:rFonts w:ascii="Times New Roman" w:hAnsi="Times New Roman"/>
                <w:sz w:val="16"/>
                <w:szCs w:val="16"/>
              </w:rPr>
              <w:t>"</w:t>
            </w:r>
            <w:bookmarkStart w:id="17" w:name="Bookmark11111111111111111"/>
            <w:r>
              <w:rPr>
                <w:rFonts w:ascii="Times New Roman" w:hAnsi="Times New Roman"/>
                <w:sz w:val="16"/>
                <w:szCs w:val="16"/>
              </w:rPr>
              <w:br/>
            </w:r>
            <w:bookmarkStart w:id="18" w:name="Bookmark111111111111111111"/>
            <w:r>
              <w:rPr/>
            </w:r>
            <w:r>
              <w:rPr/>
              <w:fldChar w:fldCharType="end"/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  <w:p>
            <w:pPr>
              <w:pStyle w:val="Normal"/>
              <w:spacing w:lineRule="auto" w:line="240" w:before="0" w:after="0"/>
              <w:ind w:right="567" w:hanging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Юр. адрес: 420083, РТ, г.Казань, Мамадышский тракт, дом 35, корпус 1.</w:t>
            </w:r>
          </w:p>
          <w:p>
            <w:pPr>
              <w:pStyle w:val="Normal"/>
              <w:spacing w:lineRule="auto" w:line="240" w:before="0" w:after="0"/>
              <w:ind w:right="567" w:hanging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Почтовый адрес: 420025,г.Казань, а/я 10 </w:t>
            </w:r>
          </w:p>
          <w:p>
            <w:pPr>
              <w:pStyle w:val="Normal"/>
              <w:spacing w:lineRule="auto" w:line="240" w:before="0" w:after="0"/>
              <w:ind w:right="567" w:hanging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ИНН  1656048939/КПП 166001001 ОГРН 1151690026960</w:t>
            </w:r>
          </w:p>
          <w:p>
            <w:pPr>
              <w:pStyle w:val="Normal"/>
              <w:spacing w:lineRule="auto" w:line="240" w:before="0" w:after="0"/>
              <w:ind w:right="567" w:hanging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Банковские реквизиты  </w:t>
            </w:r>
          </w:p>
          <w:p>
            <w:pPr>
              <w:pStyle w:val="Normal"/>
              <w:spacing w:lineRule="auto" w:line="240" w:before="0" w:after="0"/>
              <w:ind w:right="567" w:hanging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Р/с 40702810362000023984 </w:t>
            </w:r>
            <w:bookmarkStart w:id="19" w:name="__DdeLink__485_1952512620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bookmarkStart w:id="20" w:name="__DdeLink__589_1911085423"/>
            <w:r>
              <w:rPr>
                <w:rFonts w:ascii="Times New Roman" w:hAnsi="Times New Roman"/>
                <w:sz w:val="16"/>
                <w:szCs w:val="16"/>
              </w:rPr>
              <w:t xml:space="preserve"> ПАО Сбербанк</w:t>
            </w:r>
            <w:bookmarkEnd w:id="20"/>
          </w:p>
          <w:p>
            <w:pPr>
              <w:pStyle w:val="Normal"/>
              <w:spacing w:lineRule="auto" w:line="240" w:before="0" w:after="0"/>
              <w:ind w:right="567" w:hanging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БИК 049205603, к/с 30101810600000000603</w:t>
            </w:r>
            <w:bookmarkEnd w:id="19"/>
            <w:r>
              <w:rPr>
                <w:rFonts w:ascii="Times New Roman" w:hAnsi="Times New Roman"/>
                <w:sz w:val="16"/>
                <w:szCs w:val="16"/>
              </w:rPr>
              <w:br/>
              <w:t>Тел. 8927-248-56-89, 8(843)267-42-52</w:t>
            </w:r>
          </w:p>
          <w:p>
            <w:pPr>
              <w:pStyle w:val="Normal"/>
              <w:spacing w:lineRule="auto" w:line="240" w:before="0" w:after="0"/>
              <w:ind w:right="567" w:hanging="0"/>
              <w:rPr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2">
              <w:r>
                <w:rPr>
                  <w:rStyle w:val="Style14"/>
                  <w:rFonts w:ascii="Times New Roman" w:hAnsi="Times New Roman"/>
                  <w:sz w:val="16"/>
                  <w:szCs w:val="16"/>
                  <w:lang w:val="en-US"/>
                </w:rPr>
                <w:t>autoparts</w:t>
              </w:r>
              <w:r>
                <w:rPr>
                  <w:rStyle w:val="Style14"/>
                  <w:rFonts w:ascii="Times New Roman" w:hAnsi="Times New Roman"/>
                  <w:sz w:val="16"/>
                  <w:szCs w:val="16"/>
                </w:rPr>
                <w:t>-116@</w:t>
              </w:r>
              <w:r>
                <w:rPr>
                  <w:rStyle w:val="Style14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>
                <w:rPr>
                  <w:rStyle w:val="Style14"/>
                  <w:rFonts w:ascii="Times New Roman" w:hAnsi="Times New Roman"/>
                  <w:sz w:val="16"/>
                  <w:szCs w:val="16"/>
                </w:rPr>
                <w:t>.</w:t>
              </w:r>
              <w:r>
                <w:rPr>
                  <w:rStyle w:val="Style14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47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hanging="0"/>
              <w:rPr>
                <w:rStyle w:val="Normaltextrun"/>
                <w:rFonts w:ascii="Times New Roman" w:hAnsi="Times New Roman" w:eastAsia="" w:cs="Times New Roman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 w:themeColor="text1"/>
                <w:kern w:val="2"/>
                <w:sz w:val="16"/>
                <w:szCs w:val="16"/>
                <w:highlight w:val="white"/>
                <w:u w:val="none"/>
                <w:em w:val="none"/>
                <w:lang w:val="ru-RU" w:eastAsia="ru-RU" w:bidi="ar-SA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right="567" w:hanging="0"/>
              <w:rPr>
                <w:rStyle w:val="Style14"/>
                <w:rFonts w:ascii="Times New Roman" w:hAnsi="Times New Roman" w:eastAsia="" w:cs="Times New Roman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kern w:val="2"/>
                <w:sz w:val="16"/>
                <w:szCs w:val="16"/>
                <w:em w:val="none"/>
                <w:lang w:val="en-US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kern w:val="2"/>
                <w:sz w:val="16"/>
                <w:szCs w:val="16"/>
                <w:em w:val="none"/>
                <w:lang w:val="en-US" w:eastAsia="ru-RU" w:bidi="ar-SA"/>
              </w:rPr>
            </w:r>
          </w:p>
        </w:tc>
        <w:tc>
          <w:tcPr>
            <w:tcW w:w="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174" w:hRule="atLeast"/>
        </w:trPr>
        <w:tc>
          <w:tcPr>
            <w:tcW w:w="49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40" w:before="0" w:after="200"/>
              <w:ind w:right="567" w:hanging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Поставщик:</w:t>
            </w:r>
          </w:p>
        </w:tc>
        <w:tc>
          <w:tcPr>
            <w:tcW w:w="47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Покупатель:</w:t>
            </w:r>
          </w:p>
        </w:tc>
      </w:tr>
      <w:tr>
        <w:trPr>
          <w:trHeight w:val="497" w:hRule="atLeast"/>
        </w:trPr>
        <w:tc>
          <w:tcPr>
            <w:tcW w:w="49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500" w:leader="none"/>
              </w:tabs>
              <w:spacing w:lineRule="auto" w:line="240" w:before="0" w:after="0"/>
              <w:ind w:right="68" w:hanging="0"/>
              <w:rPr/>
            </w:pPr>
            <w:r>
              <w:fldChar w:fldCharType="begin"/>
            </w:r>
            <w:r>
              <w:rPr/>
            </w:r>
            <w:r>
              <w:rPr/>
              <w:fldChar w:fldCharType="separate"/>
            </w:r>
            <w:bookmarkStart w:id="21" w:name="Bookmark2"/>
            <w:r>
              <w:rPr/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bookmarkStart w:id="22" w:name="Bookmark21"/>
            <w:r>
              <w:rPr>
                <w:rFonts w:ascii="Times New Roman" w:hAnsi="Times New Roman"/>
                <w:sz w:val="16"/>
                <w:szCs w:val="16"/>
              </w:rPr>
              <w:t>и</w:t>
            </w:r>
            <w:bookmarkStart w:id="23" w:name="Bookmark211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bookmarkStart w:id="24" w:name="Bookmark2111"/>
            <w:r>
              <w:rPr>
                <w:rFonts w:ascii="Times New Roman" w:hAnsi="Times New Roman"/>
                <w:sz w:val="16"/>
                <w:szCs w:val="16"/>
              </w:rPr>
              <w:t>е</w:t>
            </w:r>
            <w:bookmarkStart w:id="25" w:name="Bookmark21111"/>
            <w:r>
              <w:rPr>
                <w:rFonts w:ascii="Times New Roman" w:hAnsi="Times New Roman"/>
                <w:sz w:val="16"/>
                <w:szCs w:val="16"/>
              </w:rPr>
              <w:t>к</w:t>
            </w:r>
            <w:bookmarkStart w:id="26" w:name="Bookmark211111"/>
            <w:r>
              <w:rPr>
                <w:rFonts w:ascii="Times New Roman" w:hAnsi="Times New Roman"/>
                <w:sz w:val="16"/>
                <w:szCs w:val="16"/>
              </w:rPr>
              <w:t>т</w:t>
            </w:r>
            <w:bookmarkStart w:id="27" w:name="Bookmark2111111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bookmarkStart w:id="28" w:name="Bookmark21111111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bookmarkStart w:id="29" w:name="Bookmark211111111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30" w:name="Bookmark2111111111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bookmarkStart w:id="31" w:name="Bookmark21111111111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bookmarkStart w:id="32" w:name="Bookmark211111111111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bookmarkStart w:id="33" w:name="Bookmark2111111111111"/>
            <w:r>
              <w:rPr/>
            </w:r>
            <w:r>
              <w:rPr/>
              <w:fldChar w:fldCharType="end"/>
            </w:r>
            <w:bookmarkStart w:id="34" w:name="Bookmark2111111111111136"/>
            <w:bookmarkStart w:id="35" w:name="Bookmark2111111111111134"/>
            <w:bookmarkStart w:id="36" w:name="Bookmark2111111111111132"/>
            <w:bookmarkStart w:id="37" w:name="Bookmark2111111111111130"/>
            <w:bookmarkStart w:id="38" w:name="Bookmark2111111111111128"/>
            <w:bookmarkStart w:id="39" w:name="Bookmark2111111111111126"/>
            <w:bookmarkStart w:id="40" w:name="Bookmark2111111111111124"/>
            <w:bookmarkStart w:id="41" w:name="Bookmark2111111111111122"/>
            <w:bookmarkStart w:id="42" w:name="Bookmark2111111111111120"/>
            <w:bookmarkStart w:id="43" w:name="Bookmark2111111111111118"/>
            <w:bookmarkStart w:id="44" w:name="Bookmark2111111111111116"/>
            <w:bookmarkStart w:id="45" w:name="Bookmark2111111111111114"/>
            <w:bookmarkStart w:id="46" w:name="Bookmark2111111111111112"/>
            <w:bookmarkStart w:id="47" w:name="Bookmark2111111111111110"/>
            <w:bookmarkStart w:id="48" w:name="Bookmark211111111111118"/>
            <w:bookmarkStart w:id="49" w:name="Bookmark211111111111116"/>
            <w:bookmarkStart w:id="50" w:name="Bookmark211111111111114"/>
            <w:bookmarkStart w:id="51" w:name="Bookmark211111111111112"/>
            <w:bookmarkStart w:id="52" w:name="Bookmark41"/>
            <w:bookmarkStart w:id="53" w:name="Bookmark4111"/>
            <w:bookmarkStart w:id="54" w:name="Bookmark411111"/>
            <w:bookmarkStart w:id="55" w:name="Bookmark41111111"/>
            <w:bookmarkStart w:id="56" w:name="Bookmark4111111111"/>
            <w:bookmarkStart w:id="57" w:name="Bookmark411111111111"/>
            <w:bookmarkStart w:id="58" w:name="Bookmark41111111111111"/>
            <w:bookmarkStart w:id="59" w:name="Bookmark32"/>
            <w:bookmarkStart w:id="60" w:name="Bookmark311"/>
            <w:bookmarkStart w:id="61" w:name="Bookmark211111111111111"/>
            <w:bookmarkStart w:id="62" w:name="Bookmark1111111111111111111"/>
            <w:bookmarkStart w:id="63" w:name="Bookmark22"/>
            <w:bookmarkStart w:id="64" w:name="Bookmark31"/>
            <w:bookmarkStart w:id="65" w:name="Bookmark411111111111111"/>
            <w:bookmarkStart w:id="66" w:name="Bookmark4111111111111"/>
            <w:bookmarkStart w:id="67" w:name="Bookmark41111111111"/>
            <w:bookmarkStart w:id="68" w:name="Bookmark411111111"/>
            <w:bookmarkStart w:id="69" w:name="Bookmark4111111"/>
            <w:bookmarkStart w:id="70" w:name="Bookmark41111"/>
            <w:bookmarkStart w:id="71" w:name="Bookmark411"/>
            <w:bookmarkStart w:id="72" w:name="Bookmark4"/>
            <w:bookmarkStart w:id="73" w:name="Bookmark211111111111113"/>
            <w:bookmarkStart w:id="74" w:name="Bookmark211111111111115"/>
            <w:bookmarkStart w:id="75" w:name="Bookmark211111111111117"/>
            <w:bookmarkStart w:id="76" w:name="Bookmark211111111111119"/>
            <w:bookmarkStart w:id="77" w:name="Bookmark2111111111111111"/>
            <w:bookmarkStart w:id="78" w:name="Bookmark2111111111111113"/>
            <w:bookmarkStart w:id="79" w:name="Bookmark2111111111111115"/>
            <w:bookmarkStart w:id="80" w:name="Bookmark2111111111111117"/>
            <w:bookmarkStart w:id="81" w:name="Bookmark2111111111111119"/>
            <w:bookmarkStart w:id="82" w:name="Bookmark2111111111111121"/>
            <w:bookmarkStart w:id="83" w:name="Bookmark2111111111111123"/>
            <w:bookmarkStart w:id="84" w:name="Bookmark2111111111111125"/>
            <w:bookmarkStart w:id="85" w:name="Bookmark2111111111111127"/>
            <w:bookmarkStart w:id="86" w:name="Bookmark2111111111111129"/>
            <w:bookmarkStart w:id="87" w:name="Bookmark2111111111111131"/>
            <w:bookmarkStart w:id="88" w:name="Bookmark2111111111111133"/>
            <w:bookmarkStart w:id="89" w:name="Bookmark2111111111111135"/>
            <w:bookmarkStart w:id="90" w:name="Bookmark21111111111111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r>
              <w:rPr>
                <w:rFonts w:ascii="Times New Roman" w:hAnsi="Times New Roman"/>
                <w:sz w:val="16"/>
                <w:szCs w:val="16"/>
              </w:rPr>
              <w:t xml:space="preserve"> «Газзапчасти»</w:t>
            </w:r>
          </w:p>
        </w:tc>
        <w:tc>
          <w:tcPr>
            <w:tcW w:w="47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hanging="0"/>
              <w:rPr>
                <w:rFonts w:ascii="Times New Roman" w:hAnsi="Times New Roman" w:eastAsia="" w:cs="Times New Roman CYR"/>
                <w:b w:val="false"/>
                <w:b w:val="false"/>
                <w:bCs w:val="false"/>
                <w:color w:val="000000" w:themeColor="text1"/>
                <w:kern w:val="0"/>
                <w:sz w:val="16"/>
                <w:szCs w:val="16"/>
                <w:lang w:val="ru-RU" w:eastAsia="ru-RU" w:bidi="ar-SA"/>
              </w:rPr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49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right" w:pos="3960" w:leader="none"/>
              </w:tabs>
              <w:spacing w:lineRule="atLeast" w:line="240" w:before="360" w:after="200"/>
              <w:ind w:right="567" w:hanging="0"/>
              <w:jc w:val="right"/>
              <w:rPr/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Медведева Т.С.</w:t>
            </w:r>
          </w:p>
        </w:tc>
        <w:tc>
          <w:tcPr>
            <w:tcW w:w="47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 CYR" w:ascii="Times New Roman" w:hAnsi="Times New Roman"/>
                <w:sz w:val="16"/>
                <w:szCs w:val="16"/>
              </w:rPr>
              <w:t xml:space="preserve">                      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" w:cs="Times New Roman CYR" w:eastAsiaTheme="minorEastAsia"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 CYR" w:ascii="Times New Roman" w:hAnsi="Times New Roman"/>
                <w:sz w:val="16"/>
                <w:szCs w:val="16"/>
              </w:rPr>
              <w:t xml:space="preserve">                                                                  </w:t>
            </w:r>
          </w:p>
        </w:tc>
      </w:tr>
    </w:tbl>
    <w:p>
      <w:pPr>
        <w:pStyle w:val="Normal"/>
        <w:widowControl w:val="false"/>
        <w:shd w:val="clear" w:color="auto" w:fill="FFFFFF"/>
        <w:suppressAutoHyphens w:val="true"/>
        <w:spacing w:lineRule="atLeast" w:line="240" w:before="0" w:after="0"/>
        <w:ind w:firstLine="709"/>
        <w:jc w:val="both"/>
        <w:rPr/>
      </w:pPr>
      <w:r>
        <w:rPr/>
      </w:r>
    </w:p>
    <w:sectPr>
      <w:type w:val="nextPage"/>
      <w:pgSz w:w="12240" w:h="15840"/>
      <w:pgMar w:left="1418" w:right="567" w:header="0" w:top="567" w:footer="0" w:bottom="397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7fa"/>
    <w:pPr>
      <w:widowControl/>
      <w:bidi w:val="0"/>
      <w:spacing w:lineRule="auto" w:line="276" w:before="0" w:after="20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7556b"/>
    <w:rPr>
      <w:color w:val="0000FF" w:themeColor="hyperlink"/>
      <w:u w:val="single"/>
    </w:rPr>
  </w:style>
  <w:style w:type="character" w:styleId="Normaltextrun">
    <w:name w:val="normaltextrun"/>
    <w:basedOn w:val="DefaultParagraphFont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Head0" w:customStyle="1">
    <w:name w:val="head0"/>
    <w:basedOn w:val="Normal"/>
    <w:autoRedefine/>
    <w:qFormat/>
    <w:rsid w:val="0078050e"/>
    <w:pPr>
      <w:spacing w:lineRule="auto" w:line="240" w:before="240" w:after="120"/>
      <w:jc w:val="center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utoparts-116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LibreOffice/6.3.3.2$Windows_x86 LibreOffice_project/a64200df03143b798afd1ec74a12ab50359878ed</Application>
  <Pages>3</Pages>
  <Words>1663</Words>
  <Characters>11803</Characters>
  <CharactersWithSpaces>13814</CharactersWithSpaces>
  <Paragraphs>87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2015-04-06T18:22:00Z</dcterms:created>
  <dc:creator>1</dc:creator>
  <dc:description/>
  <dc:language>ru-RU</dc:language>
  <cp:lastModifiedBy/>
  <cp:lastPrinted>2021-06-01T12:29:28Z</cp:lastPrinted>
  <dcterms:modified xsi:type="dcterms:W3CDTF">2022-02-11T12:08:44Z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